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40486" w:rsidTr="00040486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"/>
                    <w:gridCol w:w="9480"/>
                    <w:gridCol w:w="54"/>
                  </w:tblGrid>
                  <w:tr w:rsidR="00040486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933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80"/>
                        </w:tblGrid>
                        <w:tr w:rsidR="00040486">
                          <w:trPr>
                            <w:jc w:val="center"/>
                          </w:trPr>
                          <w:tc>
                            <w:tcPr>
                              <w:tcW w:w="9330" w:type="dxa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933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30"/>
                              </w:tblGrid>
                              <w:tr w:rsidR="00040486" w:rsidTr="00040486">
                                <w:trPr>
                                  <w:trHeight w:val="189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</w:tcPr>
                                  <w:p w:rsidR="00040486" w:rsidRDefault="00040486">
                                    <w:pPr>
                                      <w:spacing w:line="360" w:lineRule="auto"/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40486" w:rsidRDefault="0004048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40486" w:rsidRDefault="0004048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p w:rsidR="002C45EA" w:rsidRDefault="002C45EA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299"/>
                    <w:gridCol w:w="151"/>
                  </w:tblGrid>
                  <w:tr w:rsidR="00040486">
                    <w:trPr>
                      <w:trHeight w:val="83"/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4843" w:type="pct"/>
                        <w:shd w:val="clear" w:color="auto" w:fill="FFFFFF"/>
                        <w:hideMark/>
                      </w:tcPr>
                      <w:p w:rsidR="00040486" w:rsidRDefault="00040486">
                        <w:pPr>
                          <w:spacing w:line="83" w:lineRule="atLeast"/>
                          <w:jc w:val="center"/>
                          <w:textAlignment w:val="top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9450"/>
                    <w:gridCol w:w="75"/>
                  </w:tblGrid>
                  <w:tr w:rsidR="00040486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50"/>
                        </w:tblGrid>
                        <w:tr w:rsidR="00040486">
                          <w:trPr>
                            <w:jc w:val="center"/>
                          </w:trPr>
                          <w:tc>
                            <w:tcPr>
                              <w:tcW w:w="9300" w:type="dxa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93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040486" w:rsidTr="002C45EA">
                                <w:trPr>
                                  <w:trHeight w:val="8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40486" w:rsidRDefault="00040486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bookmarkStart w:id="0" w:name="_GoBack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30"/>
                                        <w:szCs w:val="30"/>
                                      </w:rPr>
                                      <w:t>Ferie z MOCAK-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30"/>
                                        <w:szCs w:val="30"/>
                                      </w:rPr>
                                      <w:t>iem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30"/>
                                        <w:szCs w:val="30"/>
                                      </w:rPr>
                                      <w:t xml:space="preserve"> | wydarzenia online dla gości indywidualnych</w:t>
                                    </w:r>
                                    <w:bookmarkEnd w:id="0"/>
                                  </w:p>
                                </w:tc>
                              </w:tr>
                            </w:tbl>
                            <w:p w:rsidR="00040486" w:rsidRDefault="0004048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40486" w:rsidRDefault="0004048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"/>
                    <w:gridCol w:w="9480"/>
                    <w:gridCol w:w="54"/>
                  </w:tblGrid>
                  <w:tr w:rsidR="00040486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933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80"/>
                        </w:tblGrid>
                        <w:tr w:rsidR="00040486">
                          <w:trPr>
                            <w:jc w:val="center"/>
                          </w:trPr>
                          <w:tc>
                            <w:tcPr>
                              <w:tcW w:w="9330" w:type="dxa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933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30"/>
                              </w:tblGrid>
                              <w:tr w:rsidR="00040486">
                                <w:trPr>
                                  <w:trHeight w:val="1287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40486" w:rsidRDefault="00040486">
                                    <w:pPr>
                                      <w:spacing w:before="100" w:beforeAutospacing="1" w:after="100" w:afterAutospacing="1" w:line="360" w:lineRule="auto"/>
                                      <w:ind w:hanging="360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ymbol" w:hAnsi="Symbol"/>
                                        <w:color w:val="111111"/>
                                        <w:sz w:val="20"/>
                                        <w:szCs w:val="20"/>
                                      </w:rPr>
                                      <w:t>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111111"/>
                                        <w:sz w:val="14"/>
                                        <w:szCs w:val="14"/>
                                      </w:rPr>
                                      <w:t xml:space="preserve">        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9.1.2021, godz. 12–13.15</w:t>
                                    </w:r>
                                  </w:p>
                                  <w:p w:rsidR="00040486" w:rsidRDefault="00040486">
                                    <w:pPr>
                                      <w:spacing w:after="240" w:line="360" w:lineRule="auto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hyperlink r:id="rId4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i/>
                                          <w:i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Zakryte / wymazane – więzy</w:t>
                                      </w:r>
                                    </w:hyperlink>
                                    <w:hyperlink r:id="rId5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 xml:space="preserve"> | Warsztaty dla osób w wieku 14–100 lat</w:t>
                                      </w:r>
                                      <w:r>
                                        <w:rPr>
                                          <w:rFonts w:ascii="Helvetica" w:hAnsi="Helvetica" w:cs="Helvetica"/>
                                          <w:b/>
                                          <w:bCs/>
                                          <w:color w:val="3485D1"/>
                                          <w:sz w:val="21"/>
                                          <w:szCs w:val="21"/>
                                          <w:u w:val="single"/>
                                        </w:rPr>
                                        <w:br/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W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sobotę 9 stycznia o godzinie 12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zapraszamy na warsztaty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i/>
                                        <w:i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Zakryte / wymazane – więzy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dla młodzieży i dorosłych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, które obejmują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minioprowadzanie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po wystawie </w:t>
                                    </w:r>
                                    <w:hyperlink r:id="rId6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i/>
                                          <w:i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rtyści z Krakowa. Generacja 1950–1969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skoncentrowane na dwóch artystach: Wojciechu Kopczyńskim i Arturze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Tajberze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. Uczestnicy zapoznają się z różnymi aspektami ich twórczości i będą mogli samodzielnie zaangażować się w jej interpretację. Na końcu wykonają zadanie plastyczne inspirowane wystawą.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Czas trwania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: 75 min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Potrzebne materiały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: wszystkie materiały plastyczne, którymi lubicie pracować: kredki, pisaki, farby, kleje, tektury, papiery itd.</w:t>
                                    </w:r>
                                  </w:p>
                                  <w:p w:rsidR="00040486" w:rsidRDefault="00040486">
                                    <w:pPr>
                                      <w:spacing w:before="100" w:beforeAutospacing="1" w:after="100" w:afterAutospacing="1" w:line="360" w:lineRule="auto"/>
                                      <w:ind w:hanging="360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ymbol" w:hAnsi="Symbol"/>
                                        <w:color w:val="111111"/>
                                        <w:sz w:val="20"/>
                                        <w:szCs w:val="20"/>
                                      </w:rPr>
                                      <w:t>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111111"/>
                                        <w:sz w:val="14"/>
                                        <w:szCs w:val="14"/>
                                      </w:rPr>
                                      <w:t xml:space="preserve">        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12.1.2021, godz. 12–13 </w:t>
                                    </w:r>
                                  </w:p>
                                  <w:p w:rsidR="00040486" w:rsidRDefault="00040486">
                                    <w:pPr>
                                      <w:spacing w:after="240" w:line="360" w:lineRule="auto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hyperlink r:id="rId7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i/>
                                          <w:i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Pejzaże (nie)codzienne</w:t>
                                      </w:r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8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| Warsztaty dla dzieci w wieku 6–10 lat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We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wtorek 12 stycznia o godzinie 12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zapraszamy na warsztaty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i/>
                                        <w:i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Pejzaże (nie)codzienne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dla dzieci w wieku 6–10 lat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. Uczestnicy warsztatów zapoznają się z wybranymi pracami z wystawy </w:t>
                                    </w:r>
                                    <w:hyperlink r:id="rId9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i/>
                                          <w:i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Artyści z Krakowa. Generacja 1950–1969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, które podejmują temat malarstwa pejzażowego. Dowiedzą się, czym jest pejzaż, i wykonają własne prace.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Czas trwania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: 60 min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Potrzebne materiały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: papier kolorowy w formacie A4, biały papier, biała bibuła, biały papier śniadaniowy, klej</w:t>
                                    </w:r>
                                  </w:p>
                                  <w:p w:rsidR="00040486" w:rsidRDefault="00040486">
                                    <w:pPr>
                                      <w:spacing w:before="100" w:beforeAutospacing="1" w:after="100" w:afterAutospacing="1" w:line="360" w:lineRule="auto"/>
                                      <w:ind w:hanging="360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Symbol" w:hAnsi="Symbol"/>
                                        <w:color w:val="111111"/>
                                        <w:sz w:val="20"/>
                                        <w:szCs w:val="20"/>
                                      </w:rPr>
                                      <w:t>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111111"/>
                                        <w:sz w:val="14"/>
                                        <w:szCs w:val="14"/>
                                      </w:rPr>
                                      <w:t xml:space="preserve">        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14.1.2021, godz. 12–13</w:t>
                                    </w:r>
                                  </w:p>
                                  <w:p w:rsidR="00040486" w:rsidRDefault="00040486">
                                    <w:pPr>
                                      <w:spacing w:line="360" w:lineRule="auto"/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hyperlink r:id="rId10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i/>
                                          <w:i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Moje miasto to abstrakcja!</w:t>
                                      </w:r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</w:hyperlink>
                                    <w:hyperlink r:id="rId11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| Warsztaty dla dzieci w wieku 8–14 lat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W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czwartek 14 stycznia o godzinie 12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zapraszamy na warsztaty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i/>
                                        <w:i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Moje miasto to abstrakcja!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dla dzieci w wieku 8–14 lat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. W czasie zajęć odbiorcy poznają twórczość wybranych artystów z wystawy </w:t>
                                    </w:r>
                                    <w:hyperlink r:id="rId12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i/>
                                          <w:i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Artyści z Krakowa. Generacja 1950–1969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. Na przykładzie prezentowanych dzieł zostanie podjęty temat miasta w twórczości plastycznej oraz sztuki w przestrzeni publicznej. W części warsztatowej uczestnicy wykonają własne prace inspirowane najbliższym otoczeniem.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Czas trwania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: 60 min (w zależności od potrzeb grupy)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Potrzebne materiały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: blok rysunkowy, ołówek, papier kolorowy, nożyczki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  <w:t>***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Warsztaty odbędą się w wyznaczonych terminach na platformie Zoom. Opłata za udział w zajęciach wynosi 2 zł. Bilety do kupienia w sklepie internetowym MOCAK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Bookstore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od 4 stycznia.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  <w:t xml:space="preserve">Po zakupie biletu uczestnicy otrzymają szczegółowe wskazówki dotyczące udziału w warsztatach.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lastRenderedPageBreak/>
                                      <w:t xml:space="preserve">Informacje i wsparcie techniczne dostępne są pod adresem mailowym </w:t>
                                    </w:r>
                                    <w:hyperlink r:id="rId13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sz w:val="21"/>
                                          <w:szCs w:val="21"/>
                                        </w:rPr>
                                        <w:t>edukacja@mocak.pl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i pod numerem telefonu 12 263 40 35 (poniedziałek – piątek, godz. 9–16).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Więcej informacji </w:t>
                                    </w:r>
                                    <w:hyperlink r:id="rId14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tutaj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. </w:t>
                                    </w:r>
                                  </w:p>
                                </w:tc>
                              </w:tr>
                            </w:tbl>
                            <w:p w:rsidR="00040486" w:rsidRDefault="0004048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40486" w:rsidRDefault="0004048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299"/>
                    <w:gridCol w:w="151"/>
                  </w:tblGrid>
                  <w:tr w:rsidR="00040486">
                    <w:trPr>
                      <w:trHeight w:val="83"/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4843" w:type="pct"/>
                        <w:shd w:val="clear" w:color="auto" w:fill="FFFFFF"/>
                        <w:hideMark/>
                      </w:tcPr>
                      <w:p w:rsidR="00040486" w:rsidRDefault="00040486">
                        <w:pPr>
                          <w:spacing w:line="83" w:lineRule="atLeast"/>
                          <w:jc w:val="center"/>
                          <w:textAlignment w:val="top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9450"/>
                    <w:gridCol w:w="75"/>
                  </w:tblGrid>
                  <w:tr w:rsidR="00040486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50"/>
                        </w:tblGrid>
                        <w:tr w:rsidR="00040486">
                          <w:trPr>
                            <w:jc w:val="center"/>
                          </w:trPr>
                          <w:tc>
                            <w:tcPr>
                              <w:tcW w:w="9300" w:type="dxa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93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040486">
                                <w:trPr>
                                  <w:trHeight w:val="66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40486" w:rsidRDefault="00040486">
                                    <w:pPr>
                                      <w:spacing w:line="360" w:lineRule="auto"/>
                                      <w:jc w:val="center"/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30"/>
                                        <w:szCs w:val="30"/>
                                      </w:rPr>
                                      <w:t>Ferie z MOCAK-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30"/>
                                        <w:szCs w:val="30"/>
                                      </w:rPr>
                                      <w:t>iem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30"/>
                                        <w:szCs w:val="30"/>
                                      </w:rPr>
                                      <w:t xml:space="preserve"> | wydarzenia online dla grup zorganizowanych</w:t>
                                    </w:r>
                                  </w:p>
                                </w:tc>
                              </w:tr>
                            </w:tbl>
                            <w:p w:rsidR="00040486" w:rsidRDefault="0004048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40486" w:rsidRDefault="0004048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"/>
                    <w:gridCol w:w="9480"/>
                    <w:gridCol w:w="54"/>
                  </w:tblGrid>
                  <w:tr w:rsidR="00040486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933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80"/>
                        </w:tblGrid>
                        <w:tr w:rsidR="00040486">
                          <w:trPr>
                            <w:jc w:val="center"/>
                          </w:trPr>
                          <w:tc>
                            <w:tcPr>
                              <w:tcW w:w="9330" w:type="dxa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933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30"/>
                              </w:tblGrid>
                              <w:tr w:rsidR="00040486">
                                <w:trPr>
                                  <w:trHeight w:val="342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40486" w:rsidRDefault="00040486">
                                    <w:pPr>
                                      <w:spacing w:after="240" w:line="360" w:lineRule="auto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Powyższe warsztaty dostępne są również dla grup zorganizowanych. Zapraszamy szkoły, domy kultury i półkolonie do skorzystania z naszej oferty edukacyjnej online.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Wszystkie zajęcia odbywają się za pośrednictwem platformy Zoom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. Opłata za udział w zajęciach wynosi 2 zł od uczestnika.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Zapisy i informacje dostępne są pod adresem mailowym </w:t>
                                    </w:r>
                                    <w:hyperlink r:id="rId15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sz w:val="21"/>
                                          <w:szCs w:val="21"/>
                                        </w:rPr>
                                        <w:t>edukacja@mocak.pl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i pod numerem telefonu 12 263 40 35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(poniedziałek – piątek, godz. 9–16).</w:t>
                                    </w:r>
                                  </w:p>
                                  <w:p w:rsidR="00040486" w:rsidRDefault="00040486">
                                    <w:pPr>
                                      <w:spacing w:before="100" w:beforeAutospacing="1" w:after="100" w:afterAutospacing="1" w:line="360" w:lineRule="auto"/>
                                      <w:ind w:hanging="360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Wingdings" w:hAnsi="Wingdings"/>
                                        <w:color w:val="111111"/>
                                        <w:sz w:val="20"/>
                                        <w:szCs w:val="20"/>
                                      </w:rPr>
                                      <w:t>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111111"/>
                                        <w:sz w:val="14"/>
                                        <w:szCs w:val="14"/>
                                      </w:rPr>
                                      <w:t xml:space="preserve"> 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i/>
                                        <w:i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Pejzaże (nie)codzienne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| Warsztaty dla dzieci w wieku 6–10 lat</w:t>
                                    </w:r>
                                  </w:p>
                                  <w:p w:rsidR="00040486" w:rsidRDefault="00040486">
                                    <w:pPr>
                                      <w:spacing w:before="100" w:beforeAutospacing="1" w:after="100" w:afterAutospacing="1" w:line="360" w:lineRule="auto"/>
                                      <w:ind w:hanging="360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Wingdings" w:hAnsi="Wingdings"/>
                                        <w:color w:val="111111"/>
                                        <w:sz w:val="20"/>
                                        <w:szCs w:val="20"/>
                                      </w:rPr>
                                      <w:t>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111111"/>
                                        <w:sz w:val="14"/>
                                        <w:szCs w:val="14"/>
                                      </w:rPr>
                                      <w:t xml:space="preserve"> 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i/>
                                        <w:i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Moje miasto to abstrakcja!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| Warsztaty dla dzieci w wieku 8–14 lat</w:t>
                                    </w:r>
                                  </w:p>
                                  <w:p w:rsidR="00040486" w:rsidRDefault="00040486">
                                    <w:pPr>
                                      <w:spacing w:before="100" w:beforeAutospacing="1" w:after="100" w:afterAutospacing="1" w:line="360" w:lineRule="auto"/>
                                      <w:ind w:hanging="360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Wingdings" w:hAnsi="Wingdings"/>
                                        <w:color w:val="111111"/>
                                        <w:sz w:val="20"/>
                                        <w:szCs w:val="20"/>
                                      </w:rPr>
                                      <w:t>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color w:val="111111"/>
                                        <w:sz w:val="14"/>
                                        <w:szCs w:val="14"/>
                                      </w:rPr>
                                      <w:t xml:space="preserve"> 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i/>
                                        <w:i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Zakryte / wymazane – więzy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| Warsztaty dla uczestników w wieku 14–100 lat</w:t>
                                    </w:r>
                                  </w:p>
                                  <w:p w:rsidR="00040486" w:rsidRDefault="00040486">
                                    <w:pPr>
                                      <w:spacing w:line="360" w:lineRule="auto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Więcej informacji </w:t>
                                    </w:r>
                                    <w:hyperlink r:id="rId16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b/>
                                          <w:bCs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tutaj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040486" w:rsidRDefault="0004048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40486" w:rsidRDefault="0004048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9329"/>
                    <w:gridCol w:w="151"/>
                  </w:tblGrid>
                  <w:tr w:rsidR="00040486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12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4859" w:type="pct"/>
                        <w:shd w:val="clear" w:color="auto" w:fill="FFFFFF"/>
                        <w:hideMark/>
                      </w:tcPr>
                      <w:p w:rsidR="00040486" w:rsidRDefault="00040486">
                        <w:pPr>
                          <w:jc w:val="center"/>
                          <w:textAlignment w:val="top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9450"/>
                    <w:gridCol w:w="75"/>
                  </w:tblGrid>
                  <w:tr w:rsidR="00040486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50"/>
                        </w:tblGrid>
                        <w:tr w:rsidR="00040486">
                          <w:trPr>
                            <w:jc w:val="center"/>
                          </w:trPr>
                          <w:tc>
                            <w:tcPr>
                              <w:tcW w:w="9300" w:type="dxa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93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040486">
                                <w:trPr>
                                  <w:trHeight w:val="63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40486" w:rsidRDefault="00040486">
                                    <w:pPr>
                                      <w:spacing w:line="360" w:lineRule="auto"/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Zachęcam również do odwiedzania </w:t>
                                    </w:r>
                                    <w:hyperlink r:id="rId17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strony MOCAK-u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 i zapoznania się z </w:t>
                                    </w:r>
                                    <w:hyperlink r:id="rId18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materiałami prasowymi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. Jesteśmy również dostępni jako e-Muzeum #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MOCAKonline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040486" w:rsidRDefault="0004048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40486" w:rsidRDefault="0004048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9329"/>
                    <w:gridCol w:w="151"/>
                  </w:tblGrid>
                  <w:tr w:rsidR="00040486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12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4859" w:type="pct"/>
                        <w:shd w:val="clear" w:color="auto" w:fill="FFFFFF"/>
                        <w:hideMark/>
                      </w:tcPr>
                      <w:p w:rsidR="00040486" w:rsidRDefault="00040486">
                        <w:pPr>
                          <w:jc w:val="center"/>
                          <w:textAlignment w:val="top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"/>
                    <w:gridCol w:w="9435"/>
                    <w:gridCol w:w="86"/>
                  </w:tblGrid>
                  <w:tr w:rsidR="00040486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9285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35"/>
                        </w:tblGrid>
                        <w:tr w:rsidR="00040486">
                          <w:trPr>
                            <w:jc w:val="center"/>
                          </w:trPr>
                          <w:tc>
                            <w:tcPr>
                              <w:tcW w:w="9285" w:type="dxa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9285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285"/>
                              </w:tblGrid>
                              <w:tr w:rsidR="00040486">
                                <w:trPr>
                                  <w:trHeight w:val="315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40486" w:rsidRDefault="00040486">
                                    <w:pPr>
                                      <w:spacing w:line="360" w:lineRule="auto"/>
                                      <w:jc w:val="right"/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111111"/>
                                        <w:sz w:val="21"/>
                                        <w:szCs w:val="21"/>
                                      </w:rPr>
                                      <w:t>MOC pozdrowień!</w:t>
                                    </w:r>
                                  </w:p>
                                </w:tc>
                              </w:tr>
                            </w:tbl>
                            <w:p w:rsidR="00040486" w:rsidRDefault="0004048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40486" w:rsidRDefault="0004048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5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9450"/>
                    <w:gridCol w:w="75"/>
                  </w:tblGrid>
                  <w:tr w:rsidR="00040486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93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450"/>
                        </w:tblGrid>
                        <w:tr w:rsidR="00040486">
                          <w:trPr>
                            <w:jc w:val="center"/>
                          </w:trPr>
                          <w:tc>
                            <w:tcPr>
                              <w:tcW w:w="9300" w:type="dxa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tbl>
                              <w:tblPr>
                                <w:tblW w:w="93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300"/>
                              </w:tblGrid>
                              <w:tr w:rsidR="00040486">
                                <w:trPr>
                                  <w:trHeight w:val="126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:rsidR="00040486" w:rsidRDefault="00040486">
                                    <w:pPr>
                                      <w:spacing w:line="360" w:lineRule="auto"/>
                                      <w:jc w:val="right"/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 xml:space="preserve">Kamila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t>Biedrońska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hyperlink r:id="rId19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sz w:val="21"/>
                                          <w:szCs w:val="21"/>
                                        </w:rPr>
                                        <w:t>biedronska@mocak.pl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  <w:t>(12) 263 40 55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111111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hyperlink r:id="rId20" w:tgtFrame="_blank" w:history="1">
                                      <w:r>
                                        <w:rPr>
                                          <w:rStyle w:val="Hipercze"/>
                                          <w:rFonts w:ascii="Helvetica" w:hAnsi="Helvetica" w:cs="Helvetica"/>
                                          <w:color w:val="3485D1"/>
                                          <w:sz w:val="21"/>
                                          <w:szCs w:val="21"/>
                                        </w:rPr>
                                        <w:t>www.mocak.pl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40486" w:rsidRDefault="0004048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40486" w:rsidRDefault="0004048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299"/>
                    <w:gridCol w:w="151"/>
                  </w:tblGrid>
                  <w:tr w:rsidR="00040486">
                    <w:trPr>
                      <w:trHeight w:val="83"/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4843" w:type="pct"/>
                        <w:shd w:val="clear" w:color="auto" w:fill="FFFFFF"/>
                        <w:hideMark/>
                      </w:tcPr>
                      <w:p w:rsidR="00040486" w:rsidRDefault="00040486">
                        <w:pPr>
                          <w:spacing w:line="83" w:lineRule="atLeast"/>
                          <w:jc w:val="center"/>
                          <w:textAlignment w:val="top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300"/>
                    <w:gridCol w:w="150"/>
                  </w:tblGrid>
                  <w:tr w:rsidR="00040486" w:rsidTr="00040486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</w:tcPr>
                      <w:p w:rsidR="00040486" w:rsidRDefault="00040486"/>
                    </w:tc>
                    <w:tc>
                      <w:tcPr>
                        <w:tcW w:w="9300" w:type="dxa"/>
                      </w:tcPr>
                      <w:p w:rsidR="00040486" w:rsidRDefault="0004048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</w:tcPr>
                      <w:p w:rsidR="00040486" w:rsidRDefault="0004048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040486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299"/>
                    <w:gridCol w:w="151"/>
                  </w:tblGrid>
                  <w:tr w:rsidR="00040486">
                    <w:trPr>
                      <w:trHeight w:val="83"/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/>
                    </w:tc>
                    <w:tc>
                      <w:tcPr>
                        <w:tcW w:w="4843" w:type="pct"/>
                        <w:shd w:val="clear" w:color="auto" w:fill="FFFFFF"/>
                        <w:hideMark/>
                      </w:tcPr>
                      <w:p w:rsidR="00040486" w:rsidRDefault="00040486">
                        <w:pPr>
                          <w:spacing w:line="83" w:lineRule="atLeast"/>
                          <w:jc w:val="center"/>
                          <w:textAlignment w:val="top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shd w:val="clear" w:color="auto" w:fill="FFFFFF"/>
                        <w:vAlign w:val="center"/>
                        <w:hideMark/>
                      </w:tcPr>
                      <w:p w:rsidR="00040486" w:rsidRDefault="00040486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40486" w:rsidRDefault="0004048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40486" w:rsidRDefault="00040486"/>
          <w:p w:rsidR="00040486" w:rsidRDefault="0004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336" w:rsidRDefault="00E46336"/>
    <w:sectPr w:rsidR="00E4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86"/>
    <w:rsid w:val="00040486"/>
    <w:rsid w:val="002C45EA"/>
    <w:rsid w:val="009745C0"/>
    <w:rsid w:val="00E4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98A7"/>
  <w15:chartTrackingRefBased/>
  <w15:docId w15:val="{DD46C72A-DD3A-4F13-9622-175EEF5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48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40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freshmail.mx/c/fxsi7wbdo3/9cq1hqzbj3" TargetMode="External"/><Relationship Id="rId13" Type="http://schemas.openxmlformats.org/officeDocument/2006/relationships/hyperlink" Target="mailto:edukacja@mocak.pl" TargetMode="External"/><Relationship Id="rId18" Type="http://schemas.openxmlformats.org/officeDocument/2006/relationships/hyperlink" Target="https://link.freshmail.mx/c/y3moszsu5a/9cq1hqzbj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ink.freshmail.mx/c/4jpczdyu87/9cq1hqzbj3" TargetMode="External"/><Relationship Id="rId12" Type="http://schemas.openxmlformats.org/officeDocument/2006/relationships/hyperlink" Target="https://link.freshmail.mx/c/vhhk26ujjm/9cq1hqzbj3" TargetMode="External"/><Relationship Id="rId17" Type="http://schemas.openxmlformats.org/officeDocument/2006/relationships/hyperlink" Target="https://link.freshmail.mx/c/88buhw1091/9cq1hqzbj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nk.freshmail.mx/c/gaxpsulune/9cq1hqzbj3" TargetMode="External"/><Relationship Id="rId20" Type="http://schemas.openxmlformats.org/officeDocument/2006/relationships/hyperlink" Target="https://link.freshmail.mx/c/xu22u9ov4g/9cq1hqzbj3" TargetMode="External"/><Relationship Id="rId1" Type="http://schemas.openxmlformats.org/officeDocument/2006/relationships/styles" Target="styles.xml"/><Relationship Id="rId6" Type="http://schemas.openxmlformats.org/officeDocument/2006/relationships/hyperlink" Target="https://link.freshmail.mx/c/e0pm6fv7th/9cq1hqzbj3" TargetMode="External"/><Relationship Id="rId11" Type="http://schemas.openxmlformats.org/officeDocument/2006/relationships/hyperlink" Target="https://link.freshmail.mx/c/z7cb60d4j7/9cq1hqzbj3" TargetMode="External"/><Relationship Id="rId5" Type="http://schemas.openxmlformats.org/officeDocument/2006/relationships/hyperlink" Target="https://link.freshmail.mx/c/tyunrkytog/9cq1hqzbj3" TargetMode="External"/><Relationship Id="rId15" Type="http://schemas.openxmlformats.org/officeDocument/2006/relationships/hyperlink" Target="mailto:edukacja@mocak.pl" TargetMode="External"/><Relationship Id="rId10" Type="http://schemas.openxmlformats.org/officeDocument/2006/relationships/hyperlink" Target="https://link.freshmail.mx/c/hx6pyyi16s/9cq1hqzbj3" TargetMode="External"/><Relationship Id="rId19" Type="http://schemas.openxmlformats.org/officeDocument/2006/relationships/hyperlink" Target="mailto:biedronska@mocak.pl" TargetMode="External"/><Relationship Id="rId4" Type="http://schemas.openxmlformats.org/officeDocument/2006/relationships/hyperlink" Target="https://link.freshmail.mx/c/7wlsxy5p50/9cq1hqzbj3" TargetMode="External"/><Relationship Id="rId9" Type="http://schemas.openxmlformats.org/officeDocument/2006/relationships/hyperlink" Target="https://link.freshmail.mx/c/qhrmk65beb/9cq1hqzbj3" TargetMode="External"/><Relationship Id="rId14" Type="http://schemas.openxmlformats.org/officeDocument/2006/relationships/hyperlink" Target="https://link.freshmail.mx/c/o1umhf7lti/9cq1hqzbj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Dzikiewicz-Rożniatowska Paulina</dc:creator>
  <cp:keywords/>
  <dc:description/>
  <cp:lastModifiedBy>Dzikiewicz-Rożniatowska Paulina</cp:lastModifiedBy>
  <cp:revision>2</cp:revision>
  <dcterms:created xsi:type="dcterms:W3CDTF">2021-01-04T09:05:00Z</dcterms:created>
  <dcterms:modified xsi:type="dcterms:W3CDTF">2021-01-04T09:17:00Z</dcterms:modified>
</cp:coreProperties>
</file>