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65BB" w14:textId="7A6DBA7D" w:rsidR="6C72FAE0" w:rsidRDefault="5222FDF2" w:rsidP="5222FDF2">
      <w:pPr>
        <w:jc w:val="center"/>
        <w:rPr>
          <w:rFonts w:eastAsiaTheme="minorEastAsia"/>
        </w:rPr>
      </w:pPr>
      <w:r w:rsidRPr="5222FDF2">
        <w:rPr>
          <w:rFonts w:eastAsiaTheme="minorEastAsia"/>
          <w:b/>
          <w:bCs/>
          <w:color w:val="00000A"/>
          <w:sz w:val="28"/>
          <w:szCs w:val="28"/>
        </w:rPr>
        <w:t>Pakiet edukacyjny : #Kraków Nieodkryty</w:t>
      </w:r>
      <w:r w:rsidR="6C72FAE0">
        <w:br/>
      </w:r>
    </w:p>
    <w:tbl>
      <w:tblPr>
        <w:tblW w:w="9141" w:type="dxa"/>
        <w:tblLayout w:type="fixed"/>
        <w:tblLook w:val="06A0" w:firstRow="1" w:lastRow="0" w:firstColumn="1" w:lastColumn="0" w:noHBand="1" w:noVBand="1"/>
      </w:tblPr>
      <w:tblGrid>
        <w:gridCol w:w="3255"/>
        <w:gridCol w:w="5886"/>
      </w:tblGrid>
      <w:tr w:rsidR="6C72FAE0" w14:paraId="5495C80B" w14:textId="77777777" w:rsidTr="5DB86072">
        <w:trPr>
          <w:trHeight w:val="480"/>
        </w:trPr>
        <w:tc>
          <w:tcPr>
            <w:tcW w:w="91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AE880B" w14:textId="77777777" w:rsidR="6C72FAE0" w:rsidRDefault="5222FDF2" w:rsidP="5222FDF2">
            <w:pPr>
              <w:jc w:val="center"/>
              <w:rPr>
                <w:rFonts w:eastAsiaTheme="minorEastAsia"/>
                <w:b/>
                <w:bCs/>
                <w:color w:val="00000A"/>
                <w:sz w:val="28"/>
                <w:szCs w:val="28"/>
              </w:rPr>
            </w:pPr>
            <w:r w:rsidRPr="5222FDF2">
              <w:rPr>
                <w:rFonts w:eastAsiaTheme="minorEastAsia"/>
                <w:b/>
                <w:bCs/>
                <w:color w:val="00000A"/>
                <w:sz w:val="28"/>
                <w:szCs w:val="28"/>
              </w:rPr>
              <w:t xml:space="preserve">SKRYPT OPRACOWANY PRZEZ PRZEWODNIKA - Annę </w:t>
            </w:r>
            <w:proofErr w:type="spellStart"/>
            <w:r w:rsidRPr="5222FDF2">
              <w:rPr>
                <w:rFonts w:eastAsiaTheme="minorEastAsia"/>
                <w:b/>
                <w:bCs/>
                <w:color w:val="00000A"/>
                <w:sz w:val="28"/>
                <w:szCs w:val="28"/>
              </w:rPr>
              <w:t>Bereżnicką-Płońską</w:t>
            </w:r>
            <w:proofErr w:type="spellEnd"/>
          </w:p>
          <w:p w14:paraId="40459E80" w14:textId="7219949D" w:rsidR="00E4531A" w:rsidRDefault="00E4531A" w:rsidP="5222FDF2">
            <w:pPr>
              <w:jc w:val="center"/>
              <w:rPr>
                <w:rFonts w:eastAsiaTheme="minorEastAsia"/>
                <w:b/>
                <w:bCs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A"/>
                <w:sz w:val="28"/>
                <w:szCs w:val="28"/>
              </w:rPr>
              <w:t>Stowarzyszenie Oświatowe „Zamek Królewski w Krakowie”</w:t>
            </w:r>
          </w:p>
        </w:tc>
      </w:tr>
      <w:tr w:rsidR="6C72FAE0" w14:paraId="7C4933FB" w14:textId="77777777" w:rsidTr="5DB86072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4F0694D4" w14:textId="2C1E49DE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Temat</w:t>
            </w:r>
          </w:p>
          <w:p w14:paraId="27768933" w14:textId="412C3987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033742" w14:textId="48B3CA22" w:rsidR="5DB86072" w:rsidRDefault="5DB86072" w:rsidP="5DB86072">
            <w:pPr>
              <w:spacing w:after="0"/>
            </w:pPr>
            <w:r w:rsidRPr="5DB86072">
              <w:rPr>
                <w:rFonts w:eastAsiaTheme="minorEastAsia"/>
                <w:b/>
                <w:bCs/>
                <w:sz w:val="24"/>
                <w:szCs w:val="24"/>
              </w:rPr>
              <w:t>Światło zaklęte w witrażu</w:t>
            </w:r>
          </w:p>
          <w:p w14:paraId="1B7E4C7A" w14:textId="18EA3893" w:rsidR="6C72FAE0" w:rsidRDefault="6C72FAE0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</w:p>
        </w:tc>
      </w:tr>
      <w:tr w:rsidR="6C72FAE0" w14:paraId="6D3E5A8B" w14:textId="77777777" w:rsidTr="5DB86072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76572E49" w14:textId="5E1A3159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Dzielnica</w:t>
            </w:r>
          </w:p>
          <w:p w14:paraId="4B20FA7A" w14:textId="2D14AD02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01BEC0" w14:textId="34F9C49D" w:rsidR="6C72FAE0" w:rsidRDefault="5DB86072" w:rsidP="5222F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DB86072">
              <w:rPr>
                <w:rFonts w:eastAsiaTheme="minorEastAsia"/>
                <w:b/>
                <w:bCs/>
                <w:sz w:val="24"/>
                <w:szCs w:val="24"/>
              </w:rPr>
              <w:t>I Stare Miasto</w:t>
            </w:r>
          </w:p>
          <w:p w14:paraId="6D758D8E" w14:textId="362AB727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</w:tr>
      <w:tr w:rsidR="6C72FAE0" w14:paraId="0EFEC23F" w14:textId="77777777" w:rsidTr="5DB86072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45577A57" w14:textId="526611E7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Treść merytoryczna/historyczna</w:t>
            </w:r>
          </w:p>
          <w:p w14:paraId="174766DA" w14:textId="2D846505" w:rsidR="6C72FAE0" w:rsidRDefault="5222FDF2" w:rsidP="5222FDF2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4A5894" w14:textId="4F625EAD" w:rsidR="6C72FAE0" w:rsidRDefault="5222FDF2" w:rsidP="5222FDF2">
            <w:pPr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poniżej</w:t>
            </w:r>
          </w:p>
        </w:tc>
      </w:tr>
      <w:tr w:rsidR="00473C5E" w14:paraId="7E38523B" w14:textId="77777777" w:rsidTr="5DB86072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18C18C1C" w14:textId="4C9DF042" w:rsidR="00473C5E" w:rsidRDefault="00473C5E" w:rsidP="00473C5E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Praktyczne wskazówki</w:t>
            </w:r>
          </w:p>
          <w:p w14:paraId="05AC0192" w14:textId="126B6A83" w:rsidR="00473C5E" w:rsidRDefault="00473C5E" w:rsidP="00473C5E">
            <w:pPr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9C471C" w14:textId="2C13B07B" w:rsidR="00473C5E" w:rsidRPr="00545034" w:rsidRDefault="00473C5E" w:rsidP="00473C5E">
            <w:pPr>
              <w:rPr>
                <w:rFonts w:eastAsiaTheme="minorEastAsia"/>
                <w:color w:val="00000A"/>
                <w:sz w:val="24"/>
                <w:szCs w:val="24"/>
              </w:rPr>
            </w:pPr>
            <w:r w:rsidRPr="0014126B">
              <w:rPr>
                <w:rFonts w:eastAsiaTheme="minorEastAsia"/>
                <w:b/>
                <w:bCs/>
                <w:sz w:val="24"/>
                <w:szCs w:val="24"/>
              </w:rPr>
              <w:t>Trasa</w:t>
            </w:r>
            <w:r>
              <w:rPr>
                <w:rFonts w:eastAsiaTheme="minorEastAsia"/>
                <w:sz w:val="24"/>
                <w:szCs w:val="24"/>
              </w:rPr>
              <w:t xml:space="preserve">: </w:t>
            </w:r>
            <w:r w:rsidRPr="00545034">
              <w:rPr>
                <w:rFonts w:eastAsiaTheme="minorEastAsia"/>
                <w:sz w:val="24"/>
                <w:szCs w:val="24"/>
              </w:rPr>
              <w:t xml:space="preserve"> </w:t>
            </w:r>
            <w:r w:rsidRPr="00545034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z</w:t>
            </w:r>
            <w:r w:rsidR="00D01E68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kościoła Mariackiego przy Rynku Głów</w:t>
            </w:r>
            <w:r w:rsidR="00954A46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nym przechodzimy obok wieży ratuszowej, później ulicą Bracką </w:t>
            </w:r>
            <w:r w:rsidR="001229C7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do kościoła Franciszkanów </w:t>
            </w:r>
            <w:r w:rsidR="002F7541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i</w:t>
            </w:r>
            <w:r w:rsidR="001229C7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dalej </w:t>
            </w:r>
            <w:r w:rsidRPr="00545034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45CD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do </w:t>
            </w:r>
            <w:r w:rsidR="00172972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Pawilonu Wyspiańskiego</w:t>
            </w:r>
            <w:r w:rsidR="00445CD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przy Placu Wszystkich Świętyc</w:t>
            </w:r>
            <w:r w:rsidR="009F02DD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h, następnie ulicą Grodzk</w:t>
            </w:r>
            <w:r w:rsidR="0025729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ą</w:t>
            </w:r>
            <w:r w:rsidR="005E19EA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, a potem</w:t>
            </w:r>
            <w:r w:rsidR="0025729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Kanoniczą</w:t>
            </w:r>
            <w:r w:rsidR="009F02DD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na Wawel.</w:t>
            </w:r>
          </w:p>
          <w:p w14:paraId="7C367379" w14:textId="45EB8712" w:rsidR="00473C5E" w:rsidRPr="007C54DD" w:rsidRDefault="00727F36" w:rsidP="007C54DD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7C54DD">
              <w:rPr>
                <w:rFonts w:eastAsiaTheme="minorEastAsia"/>
                <w:sz w:val="24"/>
                <w:szCs w:val="24"/>
              </w:rPr>
              <w:t>Trasa krótka i łatwa do pokonania nawet dla najmło</w:t>
            </w:r>
            <w:r w:rsidR="00191397" w:rsidRPr="007C54DD">
              <w:rPr>
                <w:rFonts w:eastAsiaTheme="minorEastAsia"/>
                <w:sz w:val="24"/>
                <w:szCs w:val="24"/>
              </w:rPr>
              <w:t>dszych uczestników</w:t>
            </w:r>
            <w:r w:rsidR="007F2DC4">
              <w:rPr>
                <w:rFonts w:eastAsiaTheme="minorEastAsia"/>
                <w:sz w:val="24"/>
                <w:szCs w:val="24"/>
              </w:rPr>
              <w:t>,</w:t>
            </w:r>
            <w:r w:rsidR="00DA51BD" w:rsidRPr="007C54DD">
              <w:rPr>
                <w:rFonts w:eastAsiaTheme="minorEastAsia"/>
                <w:sz w:val="24"/>
                <w:szCs w:val="24"/>
              </w:rPr>
              <w:t xml:space="preserve"> obejmuje część tra</w:t>
            </w:r>
            <w:r w:rsidR="00265192" w:rsidRPr="007C54DD">
              <w:rPr>
                <w:rFonts w:eastAsiaTheme="minorEastAsia"/>
                <w:sz w:val="24"/>
                <w:szCs w:val="24"/>
              </w:rPr>
              <w:t>ktu królewskiego.</w:t>
            </w:r>
          </w:p>
          <w:p w14:paraId="696D8374" w14:textId="268FF90E" w:rsidR="00502152" w:rsidRPr="0045258D" w:rsidRDefault="00257295" w:rsidP="0045258D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color w:val="00000A"/>
                <w:sz w:val="24"/>
                <w:szCs w:val="24"/>
              </w:rPr>
            </w:pPr>
            <w:r w:rsidRPr="0045258D">
              <w:rPr>
                <w:rFonts w:eastAsiaTheme="minorEastAsia"/>
                <w:color w:val="00000A"/>
                <w:sz w:val="24"/>
                <w:szCs w:val="24"/>
              </w:rPr>
              <w:t>Do Rynku Głównego naj</w:t>
            </w:r>
            <w:r w:rsidR="00502152" w:rsidRPr="0045258D">
              <w:rPr>
                <w:rFonts w:eastAsiaTheme="minorEastAsia"/>
                <w:color w:val="00000A"/>
                <w:sz w:val="24"/>
                <w:szCs w:val="24"/>
              </w:rPr>
              <w:t>łatwiej dojechać komunikacją miejską:</w:t>
            </w:r>
          </w:p>
          <w:p w14:paraId="5FFB2C88" w14:textId="14721ABF" w:rsidR="00502152" w:rsidRDefault="00502152" w:rsidP="00473C5E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tramwajem</w:t>
            </w:r>
            <w:r w:rsidR="007C54DD">
              <w:rPr>
                <w:rFonts w:eastAsiaTheme="minorEastAsia"/>
                <w:color w:val="00000A"/>
                <w:sz w:val="24"/>
                <w:szCs w:val="24"/>
              </w:rPr>
              <w:t>:</w:t>
            </w:r>
            <w:r w:rsidR="009625D5">
              <w:rPr>
                <w:rFonts w:eastAsiaTheme="minorEastAsia"/>
                <w:color w:val="00000A"/>
                <w:sz w:val="24"/>
                <w:szCs w:val="24"/>
              </w:rPr>
              <w:t xml:space="preserve"> 1</w:t>
            </w:r>
            <w:r w:rsidR="007A6EDE">
              <w:rPr>
                <w:rFonts w:eastAsiaTheme="minorEastAsia"/>
                <w:color w:val="00000A"/>
                <w:sz w:val="24"/>
                <w:szCs w:val="24"/>
              </w:rPr>
              <w:t>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5F59A8">
              <w:rPr>
                <w:rFonts w:eastAsiaTheme="minorEastAsia"/>
                <w:color w:val="00000A"/>
                <w:sz w:val="24"/>
                <w:szCs w:val="24"/>
              </w:rPr>
              <w:t>2,</w:t>
            </w:r>
            <w:r w:rsidR="007A6EDE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4C2F34">
              <w:rPr>
                <w:rFonts w:eastAsiaTheme="minorEastAsia"/>
                <w:color w:val="00000A"/>
                <w:sz w:val="24"/>
                <w:szCs w:val="24"/>
              </w:rPr>
              <w:t>4,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4C2F34">
              <w:rPr>
                <w:rFonts w:eastAsiaTheme="minorEastAsia"/>
                <w:color w:val="00000A"/>
                <w:sz w:val="24"/>
                <w:szCs w:val="24"/>
              </w:rPr>
              <w:t>8,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E15BA6">
              <w:rPr>
                <w:rFonts w:eastAsiaTheme="minorEastAsia"/>
                <w:color w:val="00000A"/>
                <w:sz w:val="24"/>
                <w:szCs w:val="24"/>
              </w:rPr>
              <w:t>13</w:t>
            </w:r>
            <w:r w:rsidR="005F59A8">
              <w:rPr>
                <w:rFonts w:eastAsiaTheme="minorEastAsia"/>
                <w:color w:val="00000A"/>
                <w:sz w:val="24"/>
                <w:szCs w:val="24"/>
              </w:rPr>
              <w:t>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4C2F34">
              <w:rPr>
                <w:rFonts w:eastAsiaTheme="minorEastAsia"/>
                <w:color w:val="00000A"/>
                <w:sz w:val="24"/>
                <w:szCs w:val="24"/>
              </w:rPr>
              <w:t>14,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5F59A8">
              <w:rPr>
                <w:rFonts w:eastAsiaTheme="minorEastAsia"/>
                <w:color w:val="00000A"/>
                <w:sz w:val="24"/>
                <w:szCs w:val="24"/>
              </w:rPr>
              <w:t>20,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4C2F34">
              <w:rPr>
                <w:rFonts w:eastAsiaTheme="minorEastAsia"/>
                <w:color w:val="00000A"/>
                <w:sz w:val="24"/>
                <w:szCs w:val="24"/>
              </w:rPr>
              <w:t>24,</w:t>
            </w:r>
          </w:p>
          <w:p w14:paraId="5830A549" w14:textId="6EE401AC" w:rsidR="00473C5E" w:rsidRDefault="00502152" w:rsidP="00473C5E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autobusem</w:t>
            </w:r>
            <w:r w:rsidR="007C54DD">
              <w:rPr>
                <w:rFonts w:eastAsiaTheme="minorEastAsia"/>
                <w:color w:val="00000A"/>
                <w:sz w:val="24"/>
                <w:szCs w:val="24"/>
              </w:rPr>
              <w:t>:</w:t>
            </w:r>
            <w:r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731817">
              <w:rPr>
                <w:rFonts w:eastAsiaTheme="minorEastAsia"/>
                <w:color w:val="00000A"/>
                <w:sz w:val="24"/>
                <w:szCs w:val="24"/>
              </w:rPr>
              <w:t>124,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731817">
              <w:rPr>
                <w:rFonts w:eastAsiaTheme="minorEastAsia"/>
                <w:color w:val="00000A"/>
                <w:sz w:val="24"/>
                <w:szCs w:val="24"/>
              </w:rPr>
              <w:t>152,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  <w:r w:rsidR="00731817">
              <w:rPr>
                <w:rFonts w:eastAsiaTheme="minorEastAsia"/>
                <w:color w:val="00000A"/>
                <w:sz w:val="24"/>
                <w:szCs w:val="24"/>
              </w:rPr>
              <w:t>424,</w:t>
            </w:r>
            <w:r w:rsidR="005E4316">
              <w:rPr>
                <w:rFonts w:eastAsiaTheme="minorEastAsia"/>
                <w:color w:val="00000A"/>
                <w:sz w:val="24"/>
                <w:szCs w:val="24"/>
              </w:rPr>
              <w:t xml:space="preserve"> 502</w:t>
            </w:r>
          </w:p>
          <w:p w14:paraId="3E250570" w14:textId="7A9CF094" w:rsidR="00473C5E" w:rsidRDefault="00473C5E" w:rsidP="000769AB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Dostępność obiektów:</w:t>
            </w:r>
          </w:p>
          <w:p w14:paraId="2D4E782C" w14:textId="61CF6A81" w:rsidR="00473C5E" w:rsidRPr="00545034" w:rsidRDefault="007C54DD" w:rsidP="00473C5E">
            <w:pPr>
              <w:pStyle w:val="Akapitzlist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Kościół Mariacki </w:t>
            </w:r>
            <w:r w:rsidR="00473C5E" w:rsidRPr="00545034">
              <w:rPr>
                <w:rFonts w:eastAsiaTheme="minorEastAsia"/>
                <w:sz w:val="24"/>
                <w:szCs w:val="24"/>
              </w:rPr>
              <w:t xml:space="preserve">jest </w:t>
            </w:r>
            <w:r w:rsidR="004C2F34">
              <w:rPr>
                <w:rFonts w:eastAsiaTheme="minorEastAsia"/>
                <w:sz w:val="24"/>
                <w:szCs w:val="24"/>
              </w:rPr>
              <w:t>otwarty</w:t>
            </w:r>
            <w:r w:rsidR="00473C5E" w:rsidRPr="00545034">
              <w:rPr>
                <w:rFonts w:eastAsiaTheme="minorEastAsia"/>
                <w:sz w:val="24"/>
                <w:szCs w:val="24"/>
              </w:rPr>
              <w:t xml:space="preserve"> codziennie</w:t>
            </w:r>
            <w:r w:rsidR="00054CA5">
              <w:rPr>
                <w:rFonts w:eastAsiaTheme="minorEastAsia"/>
                <w:sz w:val="24"/>
                <w:szCs w:val="24"/>
              </w:rPr>
              <w:t xml:space="preserve"> dla zwiedzających</w:t>
            </w:r>
            <w:r w:rsidR="00473C5E" w:rsidRPr="00545034">
              <w:rPr>
                <w:rFonts w:eastAsiaTheme="minorEastAsia"/>
                <w:sz w:val="24"/>
                <w:szCs w:val="24"/>
              </w:rPr>
              <w:t xml:space="preserve"> w godz.</w:t>
            </w:r>
            <w:r w:rsidR="003D5591">
              <w:rPr>
                <w:rFonts w:eastAsiaTheme="minorEastAsia"/>
                <w:sz w:val="24"/>
                <w:szCs w:val="24"/>
              </w:rPr>
              <w:t xml:space="preserve"> od</w:t>
            </w:r>
            <w:r w:rsidR="00473C5E" w:rsidRPr="00545034">
              <w:rPr>
                <w:rFonts w:eastAsiaTheme="minorEastAsia"/>
                <w:sz w:val="24"/>
                <w:szCs w:val="24"/>
              </w:rPr>
              <w:t xml:space="preserve"> </w:t>
            </w:r>
            <w:r w:rsidR="0073279C">
              <w:rPr>
                <w:rFonts w:eastAsiaTheme="minorEastAsia"/>
                <w:sz w:val="24"/>
                <w:szCs w:val="24"/>
              </w:rPr>
              <w:t>1</w:t>
            </w:r>
            <w:r w:rsidR="00DE76D9">
              <w:rPr>
                <w:rFonts w:eastAsiaTheme="minorEastAsia"/>
                <w:sz w:val="24"/>
                <w:szCs w:val="24"/>
              </w:rPr>
              <w:t>1</w:t>
            </w:r>
            <w:r w:rsidR="00473C5E">
              <w:rPr>
                <w:rFonts w:eastAsiaTheme="minorEastAsia"/>
                <w:sz w:val="24"/>
                <w:szCs w:val="24"/>
              </w:rPr>
              <w:t>.</w:t>
            </w:r>
            <w:r w:rsidR="00DE76D9">
              <w:rPr>
                <w:rFonts w:eastAsiaTheme="minorEastAsia"/>
                <w:sz w:val="24"/>
                <w:szCs w:val="24"/>
              </w:rPr>
              <w:t>3</w:t>
            </w:r>
            <w:r w:rsidR="00473C5E" w:rsidRPr="00545034">
              <w:rPr>
                <w:rFonts w:eastAsiaTheme="minorEastAsia"/>
                <w:sz w:val="24"/>
                <w:szCs w:val="24"/>
              </w:rPr>
              <w:t>0 do 1</w:t>
            </w:r>
            <w:r w:rsidR="00DE76D9">
              <w:rPr>
                <w:rFonts w:eastAsiaTheme="minorEastAsia"/>
                <w:sz w:val="24"/>
                <w:szCs w:val="24"/>
              </w:rPr>
              <w:t>8</w:t>
            </w:r>
            <w:r w:rsidR="00473C5E" w:rsidRPr="00545034">
              <w:rPr>
                <w:rFonts w:eastAsiaTheme="minorEastAsia"/>
                <w:sz w:val="24"/>
                <w:szCs w:val="24"/>
              </w:rPr>
              <w:t>.</w:t>
            </w:r>
            <w:r w:rsidR="00DE76D9">
              <w:rPr>
                <w:rFonts w:eastAsiaTheme="minorEastAsia"/>
                <w:sz w:val="24"/>
                <w:szCs w:val="24"/>
              </w:rPr>
              <w:t>0</w:t>
            </w:r>
            <w:r w:rsidR="00473C5E" w:rsidRPr="00545034">
              <w:rPr>
                <w:rFonts w:eastAsiaTheme="minorEastAsia"/>
                <w:sz w:val="24"/>
                <w:szCs w:val="24"/>
              </w:rPr>
              <w:t>0</w:t>
            </w:r>
            <w:r w:rsidR="00DE76D9">
              <w:rPr>
                <w:rFonts w:eastAsiaTheme="minorEastAsia"/>
                <w:sz w:val="24"/>
                <w:szCs w:val="24"/>
              </w:rPr>
              <w:t xml:space="preserve"> – wcześniej </w:t>
            </w:r>
            <w:r w:rsidR="009D306B">
              <w:rPr>
                <w:rFonts w:eastAsiaTheme="minorEastAsia"/>
                <w:sz w:val="24"/>
                <w:szCs w:val="24"/>
              </w:rPr>
              <w:t>odprawiane są msze</w:t>
            </w:r>
            <w:r w:rsidR="00473C5E" w:rsidRPr="00545034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 xml:space="preserve">wejście dla </w:t>
            </w:r>
            <w:r w:rsidR="007060C3">
              <w:rPr>
                <w:rFonts w:eastAsiaTheme="minorEastAsia"/>
                <w:sz w:val="24"/>
                <w:szCs w:val="24"/>
              </w:rPr>
              <w:t>zwiedzających</w:t>
            </w:r>
            <w:r w:rsidR="00C94C77">
              <w:rPr>
                <w:rFonts w:eastAsiaTheme="minorEastAsia"/>
                <w:sz w:val="24"/>
                <w:szCs w:val="24"/>
              </w:rPr>
              <w:t xml:space="preserve"> </w:t>
            </w:r>
            <w:r w:rsidR="00054CA5">
              <w:rPr>
                <w:rFonts w:eastAsiaTheme="minorEastAsia"/>
                <w:sz w:val="24"/>
                <w:szCs w:val="24"/>
              </w:rPr>
              <w:t>ołtarz Wita Stwosza</w:t>
            </w:r>
            <w:r w:rsidR="007060C3">
              <w:rPr>
                <w:rFonts w:eastAsiaTheme="minorEastAsia"/>
                <w:sz w:val="24"/>
                <w:szCs w:val="24"/>
              </w:rPr>
              <w:t xml:space="preserve"> </w:t>
            </w:r>
            <w:r w:rsidR="0020433F">
              <w:rPr>
                <w:rFonts w:eastAsiaTheme="minorEastAsia"/>
                <w:sz w:val="24"/>
                <w:szCs w:val="24"/>
              </w:rPr>
              <w:t>czynne</w:t>
            </w:r>
            <w:r w:rsidR="002D7470">
              <w:rPr>
                <w:rFonts w:eastAsiaTheme="minorEastAsia"/>
                <w:sz w:val="24"/>
                <w:szCs w:val="24"/>
              </w:rPr>
              <w:t xml:space="preserve">: </w:t>
            </w:r>
            <w:r w:rsidR="0020433F">
              <w:rPr>
                <w:rFonts w:eastAsiaTheme="minorEastAsia"/>
                <w:sz w:val="24"/>
                <w:szCs w:val="24"/>
              </w:rPr>
              <w:t xml:space="preserve"> </w:t>
            </w:r>
            <w:r w:rsidR="002A3E1C">
              <w:rPr>
                <w:rFonts w:eastAsiaTheme="minorEastAsia"/>
                <w:sz w:val="24"/>
                <w:szCs w:val="24"/>
              </w:rPr>
              <w:t>poniedziałe</w:t>
            </w:r>
            <w:r w:rsidR="002D7470">
              <w:rPr>
                <w:rFonts w:eastAsiaTheme="minorEastAsia"/>
                <w:sz w:val="24"/>
                <w:szCs w:val="24"/>
              </w:rPr>
              <w:t>k-sobota</w:t>
            </w:r>
            <w:r w:rsidR="004076B5">
              <w:rPr>
                <w:rFonts w:eastAsiaTheme="minorEastAsia"/>
                <w:sz w:val="24"/>
                <w:szCs w:val="24"/>
              </w:rPr>
              <w:t xml:space="preserve"> 11</w:t>
            </w:r>
            <w:r w:rsidR="009A1AD0">
              <w:rPr>
                <w:rFonts w:eastAsiaTheme="minorEastAsia"/>
                <w:sz w:val="24"/>
                <w:szCs w:val="24"/>
              </w:rPr>
              <w:t>:</w:t>
            </w:r>
            <w:r w:rsidR="004076B5">
              <w:rPr>
                <w:rFonts w:eastAsiaTheme="minorEastAsia"/>
                <w:sz w:val="24"/>
                <w:szCs w:val="24"/>
              </w:rPr>
              <w:t>30</w:t>
            </w:r>
            <w:r w:rsidR="008C452C">
              <w:rPr>
                <w:rFonts w:eastAsiaTheme="minorEastAsia"/>
                <w:sz w:val="24"/>
                <w:szCs w:val="24"/>
              </w:rPr>
              <w:t>-18</w:t>
            </w:r>
            <w:r w:rsidR="009A1AD0">
              <w:rPr>
                <w:rFonts w:eastAsiaTheme="minorEastAsia"/>
                <w:sz w:val="24"/>
                <w:szCs w:val="24"/>
              </w:rPr>
              <w:t>:</w:t>
            </w:r>
            <w:r w:rsidR="008C452C">
              <w:rPr>
                <w:rFonts w:eastAsiaTheme="minorEastAsia"/>
                <w:sz w:val="24"/>
                <w:szCs w:val="24"/>
              </w:rPr>
              <w:t>00; niedziela 14</w:t>
            </w:r>
            <w:r w:rsidR="009A1AD0">
              <w:rPr>
                <w:rFonts w:eastAsiaTheme="minorEastAsia"/>
                <w:sz w:val="24"/>
                <w:szCs w:val="24"/>
              </w:rPr>
              <w:t>:</w:t>
            </w:r>
            <w:r w:rsidR="008C452C">
              <w:rPr>
                <w:rFonts w:eastAsiaTheme="minorEastAsia"/>
                <w:sz w:val="24"/>
                <w:szCs w:val="24"/>
              </w:rPr>
              <w:t>00-18</w:t>
            </w:r>
            <w:r w:rsidR="009A1AD0">
              <w:rPr>
                <w:rFonts w:eastAsiaTheme="minorEastAsia"/>
                <w:sz w:val="24"/>
                <w:szCs w:val="24"/>
              </w:rPr>
              <w:t>:</w:t>
            </w:r>
            <w:r w:rsidR="008C452C">
              <w:rPr>
                <w:rFonts w:eastAsiaTheme="minorEastAsia"/>
                <w:sz w:val="24"/>
                <w:szCs w:val="24"/>
              </w:rPr>
              <w:t>00; bilety wstępu</w:t>
            </w:r>
            <w:r w:rsidR="00470A80">
              <w:rPr>
                <w:rFonts w:eastAsiaTheme="minorEastAsia"/>
                <w:sz w:val="24"/>
                <w:szCs w:val="24"/>
              </w:rPr>
              <w:t>: normalne 10 zł, ulgowe 5 zł</w:t>
            </w:r>
            <w:r w:rsidR="00DD3640">
              <w:rPr>
                <w:rFonts w:eastAsiaTheme="minorEastAsia"/>
                <w:sz w:val="24"/>
                <w:szCs w:val="24"/>
              </w:rPr>
              <w:t>;</w:t>
            </w:r>
          </w:p>
          <w:p w14:paraId="54C119DA" w14:textId="77777777" w:rsidR="00706F13" w:rsidRDefault="00473C5E" w:rsidP="000769AB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706F13">
              <w:rPr>
                <w:rFonts w:eastAsiaTheme="minorEastAsia"/>
                <w:sz w:val="24"/>
                <w:szCs w:val="24"/>
              </w:rPr>
              <w:t xml:space="preserve">Kościół </w:t>
            </w:r>
            <w:r w:rsidR="006770A8" w:rsidRPr="00706F13">
              <w:rPr>
                <w:rFonts w:eastAsiaTheme="minorEastAsia"/>
                <w:sz w:val="24"/>
                <w:szCs w:val="24"/>
              </w:rPr>
              <w:t>Franciszkanów</w:t>
            </w:r>
            <w:r w:rsidRPr="00706F13">
              <w:rPr>
                <w:rFonts w:eastAsiaTheme="minorEastAsia"/>
                <w:sz w:val="24"/>
                <w:szCs w:val="24"/>
              </w:rPr>
              <w:t xml:space="preserve"> </w:t>
            </w:r>
            <w:r w:rsidR="00CE414D" w:rsidRPr="00706F13">
              <w:rPr>
                <w:rFonts w:eastAsiaTheme="minorEastAsia"/>
                <w:sz w:val="24"/>
                <w:szCs w:val="24"/>
              </w:rPr>
              <w:t xml:space="preserve">dostępny dla zwiedzających od poniedziałku do soboty w godz. </w:t>
            </w:r>
            <w:r w:rsidR="007F2DC4" w:rsidRPr="00706F13">
              <w:rPr>
                <w:rFonts w:eastAsiaTheme="minorEastAsia"/>
                <w:sz w:val="24"/>
                <w:szCs w:val="24"/>
              </w:rPr>
              <w:t>10</w:t>
            </w:r>
            <w:r w:rsidR="00195995" w:rsidRPr="00706F13">
              <w:rPr>
                <w:rFonts w:eastAsiaTheme="minorEastAsia"/>
                <w:sz w:val="24"/>
                <w:szCs w:val="24"/>
              </w:rPr>
              <w:t xml:space="preserve">:00 – 16:00, </w:t>
            </w:r>
          </w:p>
          <w:p w14:paraId="4D7A22B1" w14:textId="34B67439" w:rsidR="00D17A30" w:rsidRDefault="008D4BBB" w:rsidP="00706F13">
            <w:pPr>
              <w:pStyle w:val="Akapitzlist"/>
              <w:rPr>
                <w:rFonts w:eastAsiaTheme="minorEastAsia"/>
                <w:sz w:val="24"/>
                <w:szCs w:val="24"/>
              </w:rPr>
            </w:pPr>
            <w:r w:rsidRPr="00706F13">
              <w:rPr>
                <w:rFonts w:eastAsiaTheme="minorEastAsia"/>
                <w:sz w:val="24"/>
                <w:szCs w:val="24"/>
              </w:rPr>
              <w:t xml:space="preserve">w </w:t>
            </w:r>
            <w:r w:rsidR="00195995" w:rsidRPr="00706F13">
              <w:rPr>
                <w:rFonts w:eastAsiaTheme="minorEastAsia"/>
                <w:sz w:val="24"/>
                <w:szCs w:val="24"/>
              </w:rPr>
              <w:t xml:space="preserve">niedziele i święta od </w:t>
            </w:r>
            <w:r w:rsidR="00EA4772" w:rsidRPr="00706F13">
              <w:rPr>
                <w:rFonts w:eastAsiaTheme="minorEastAsia"/>
                <w:sz w:val="24"/>
                <w:szCs w:val="24"/>
              </w:rPr>
              <w:t xml:space="preserve">13:15 do </w:t>
            </w:r>
            <w:r w:rsidR="00706F13" w:rsidRPr="00706F13">
              <w:rPr>
                <w:rFonts w:eastAsiaTheme="minorEastAsia"/>
                <w:sz w:val="24"/>
                <w:szCs w:val="24"/>
              </w:rPr>
              <w:t>16:00</w:t>
            </w:r>
            <w:r w:rsidR="00DD3640">
              <w:rPr>
                <w:rFonts w:eastAsiaTheme="minorEastAsia"/>
                <w:sz w:val="24"/>
                <w:szCs w:val="24"/>
              </w:rPr>
              <w:t>;</w:t>
            </w:r>
          </w:p>
          <w:p w14:paraId="007DC4E4" w14:textId="409040F2" w:rsidR="00706F13" w:rsidRDefault="00D17A30" w:rsidP="000769AB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Paw</w:t>
            </w:r>
            <w:r w:rsidR="0099284E">
              <w:rPr>
                <w:rFonts w:eastAsiaTheme="minorEastAsia"/>
                <w:sz w:val="24"/>
                <w:szCs w:val="24"/>
              </w:rPr>
              <w:t xml:space="preserve">ilon Wyspiańskiego </w:t>
            </w:r>
            <w:r w:rsidR="009A1AD0">
              <w:rPr>
                <w:rFonts w:eastAsiaTheme="minorEastAsia"/>
                <w:sz w:val="24"/>
                <w:szCs w:val="24"/>
              </w:rPr>
              <w:t>otwarty codziennie od 9:00 do 17:00</w:t>
            </w:r>
            <w:r w:rsidR="00DD3640">
              <w:rPr>
                <w:rFonts w:eastAsiaTheme="minorEastAsia"/>
                <w:sz w:val="24"/>
                <w:szCs w:val="24"/>
              </w:rPr>
              <w:t>;</w:t>
            </w:r>
          </w:p>
          <w:p w14:paraId="7918694A" w14:textId="38DE904D" w:rsidR="00DD3640" w:rsidRDefault="00054CA5" w:rsidP="000769AB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Królewska Katedra na Wawelu</w:t>
            </w:r>
            <w:r w:rsidR="00C63244">
              <w:rPr>
                <w:rFonts w:eastAsiaTheme="minorEastAsia"/>
                <w:sz w:val="24"/>
                <w:szCs w:val="24"/>
              </w:rPr>
              <w:t xml:space="preserve"> jest dostępna dla zwiedzających </w:t>
            </w:r>
            <w:r w:rsidR="00331D7F">
              <w:rPr>
                <w:rFonts w:eastAsiaTheme="minorEastAsia"/>
                <w:sz w:val="24"/>
                <w:szCs w:val="24"/>
              </w:rPr>
              <w:t>od poniedziałku do soboty od</w:t>
            </w:r>
            <w:r w:rsidR="00FE7D99">
              <w:rPr>
                <w:rFonts w:eastAsiaTheme="minorEastAsia"/>
                <w:sz w:val="24"/>
                <w:szCs w:val="24"/>
              </w:rPr>
              <w:t xml:space="preserve"> 9:</w:t>
            </w:r>
            <w:r w:rsidR="00CC5F01">
              <w:rPr>
                <w:rFonts w:eastAsiaTheme="minorEastAsia"/>
                <w:sz w:val="24"/>
                <w:szCs w:val="24"/>
              </w:rPr>
              <w:t xml:space="preserve">00 </w:t>
            </w:r>
            <w:r w:rsidR="00CC5F01">
              <w:rPr>
                <w:rFonts w:eastAsiaTheme="minorEastAsia"/>
                <w:sz w:val="24"/>
                <w:szCs w:val="24"/>
              </w:rPr>
              <w:lastRenderedPageBreak/>
              <w:t>do 1</w:t>
            </w:r>
            <w:r w:rsidR="003E3951">
              <w:rPr>
                <w:rFonts w:eastAsiaTheme="minorEastAsia"/>
                <w:sz w:val="24"/>
                <w:szCs w:val="24"/>
              </w:rPr>
              <w:t>7</w:t>
            </w:r>
            <w:r w:rsidR="00CC5F01">
              <w:rPr>
                <w:rFonts w:eastAsiaTheme="minorEastAsia"/>
                <w:sz w:val="24"/>
                <w:szCs w:val="24"/>
              </w:rPr>
              <w:t>:</w:t>
            </w:r>
            <w:r w:rsidR="003E3951">
              <w:rPr>
                <w:rFonts w:eastAsiaTheme="minorEastAsia"/>
                <w:sz w:val="24"/>
                <w:szCs w:val="24"/>
              </w:rPr>
              <w:t>0</w:t>
            </w:r>
            <w:r w:rsidR="00CC5F01">
              <w:rPr>
                <w:rFonts w:eastAsiaTheme="minorEastAsia"/>
                <w:sz w:val="24"/>
                <w:szCs w:val="24"/>
              </w:rPr>
              <w:t>0</w:t>
            </w:r>
            <w:r w:rsidR="003E3951">
              <w:rPr>
                <w:rFonts w:eastAsiaTheme="minorEastAsia"/>
                <w:sz w:val="24"/>
                <w:szCs w:val="24"/>
              </w:rPr>
              <w:t>, w niedziele od 12:30 do 17:00</w:t>
            </w:r>
            <w:r w:rsidR="0090753B">
              <w:rPr>
                <w:rFonts w:eastAsiaTheme="minorEastAsia"/>
                <w:sz w:val="24"/>
                <w:szCs w:val="24"/>
              </w:rPr>
              <w:t>; bilety grupowe w cenie: normalny 12 zł, ulgowy 7 zł</w:t>
            </w:r>
          </w:p>
          <w:p w14:paraId="5D7E9217" w14:textId="75885991" w:rsidR="00473C5E" w:rsidRPr="00DD3640" w:rsidRDefault="00473C5E" w:rsidP="00DD3640">
            <w:pPr>
              <w:rPr>
                <w:rFonts w:eastAsiaTheme="minorEastAsia"/>
                <w:sz w:val="24"/>
                <w:szCs w:val="24"/>
              </w:rPr>
            </w:pPr>
            <w:r w:rsidRPr="00DD3640">
              <w:rPr>
                <w:rFonts w:eastAsiaTheme="minorEastAsia"/>
                <w:b/>
                <w:bCs/>
                <w:sz w:val="24"/>
                <w:szCs w:val="24"/>
              </w:rPr>
              <w:t xml:space="preserve">Ważne: </w:t>
            </w:r>
            <w:r w:rsidR="00884CA3" w:rsidRPr="00DD3640">
              <w:rPr>
                <w:rFonts w:eastAsiaTheme="minorEastAsia"/>
                <w:sz w:val="24"/>
                <w:szCs w:val="24"/>
              </w:rPr>
              <w:t>zwiedzanie obejmuje przede wszystkim wnętrza, dlatego będą potrzebne maseczki dla uczestnik</w:t>
            </w:r>
            <w:r w:rsidR="00DD3640" w:rsidRPr="00DD3640">
              <w:rPr>
                <w:rFonts w:eastAsiaTheme="minorEastAsia"/>
                <w:sz w:val="24"/>
                <w:szCs w:val="24"/>
              </w:rPr>
              <w:t>ó</w:t>
            </w:r>
            <w:r w:rsidR="00884CA3" w:rsidRPr="00DD3640">
              <w:rPr>
                <w:rFonts w:eastAsiaTheme="minorEastAsia"/>
                <w:sz w:val="24"/>
                <w:szCs w:val="24"/>
              </w:rPr>
              <w:t>w.</w:t>
            </w:r>
          </w:p>
          <w:p w14:paraId="11F48163" w14:textId="63A2A0BD" w:rsidR="00473C5E" w:rsidRDefault="00473C5E" w:rsidP="00473C5E">
            <w:pPr>
              <w:pStyle w:val="Akapitzlist"/>
              <w:rPr>
                <w:rFonts w:eastAsiaTheme="minorEastAsia"/>
                <w:color w:val="00000A"/>
                <w:sz w:val="24"/>
                <w:szCs w:val="24"/>
              </w:rPr>
            </w:pPr>
          </w:p>
        </w:tc>
      </w:tr>
      <w:tr w:rsidR="00473C5E" w14:paraId="29B0C4B3" w14:textId="77777777" w:rsidTr="5DB86072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52BBF5FC" w14:textId="7A7CDB2F" w:rsidR="00473C5E" w:rsidRDefault="00473C5E" w:rsidP="00473C5E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lastRenderedPageBreak/>
              <w:t>Materiał źródłowy – przydatne linki</w:t>
            </w:r>
          </w:p>
          <w:p w14:paraId="7FAFB05E" w14:textId="03A3410A" w:rsidR="00473C5E" w:rsidRDefault="00473C5E" w:rsidP="00473C5E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881C7E" w14:textId="57D2F5CC" w:rsidR="00473C5E" w:rsidRDefault="00EC0E80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Kościół Mariacki:</w:t>
            </w:r>
          </w:p>
          <w:p w14:paraId="532C6B00" w14:textId="359FFDFE" w:rsidR="00B7747E" w:rsidRDefault="009F7A47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2649E2">
                <w:rPr>
                  <w:rStyle w:val="Hipercze"/>
                </w:rPr>
                <w:t>https://www.youtube.com/watch?v=pLNh0YGHJb8</w:t>
              </w:r>
            </w:hyperlink>
          </w:p>
          <w:p w14:paraId="5E7707DA" w14:textId="75C50645" w:rsidR="005E4316" w:rsidRDefault="009F7A47" w:rsidP="00473C5E">
            <w:hyperlink r:id="rId9" w:history="1">
              <w:r w:rsidR="004F34A7" w:rsidRPr="004F34A7">
                <w:rPr>
                  <w:color w:val="0000FF"/>
                  <w:u w:val="single"/>
                </w:rPr>
                <w:t>https://www.youtube.com/watch?v=zcjdyfDdXCM</w:t>
              </w:r>
            </w:hyperlink>
          </w:p>
          <w:p w14:paraId="228E808D" w14:textId="6C02A7BC" w:rsidR="00B52CB6" w:rsidRDefault="009F7A47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0" w:history="1">
              <w:r w:rsidR="00727C32">
                <w:rPr>
                  <w:rStyle w:val="Hipercze"/>
                </w:rPr>
                <w:t>https://www.youtube.com/watch?v=P_R3Wfkkuzk</w:t>
              </w:r>
            </w:hyperlink>
          </w:p>
          <w:p w14:paraId="65B857F5" w14:textId="4C499F62" w:rsidR="00EC0E80" w:rsidRDefault="00EC0E80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Kościół Franciszkanów:</w:t>
            </w:r>
          </w:p>
          <w:p w14:paraId="3F745B80" w14:textId="66B7A0C3" w:rsidR="00095AA6" w:rsidRDefault="009F7A47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1" w:history="1">
              <w:r w:rsidR="00095AA6" w:rsidRPr="00095AA6">
                <w:rPr>
                  <w:color w:val="0000FF"/>
                  <w:u w:val="single"/>
                </w:rPr>
                <w:t>https://www.franciszkanie.pl/artykuly/stanislaw-wyspianski-i-krakowscy-franciszkanie</w:t>
              </w:r>
            </w:hyperlink>
          </w:p>
          <w:p w14:paraId="276F7AAA" w14:textId="0463FA95" w:rsidR="00EC0E80" w:rsidRDefault="00070091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766710">
              <w:rPr>
                <w:rFonts w:ascii="Calibri" w:eastAsia="Calibri" w:hAnsi="Calibri" w:cs="Calibri"/>
                <w:sz w:val="24"/>
                <w:szCs w:val="24"/>
              </w:rPr>
              <w:t>. Katedra na Wawelu</w:t>
            </w:r>
            <w:r w:rsidR="00004B2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6B40C7D" w14:textId="1EBBB679" w:rsidR="00597810" w:rsidRDefault="009F7A47" w:rsidP="00473C5E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2" w:history="1">
              <w:r w:rsidR="00597810">
                <w:rPr>
                  <w:rStyle w:val="Hipercze"/>
                </w:rPr>
                <w:t>http://www.katedra-wawelska.pl/wirtualna-katedra/</w:t>
              </w:r>
            </w:hyperlink>
          </w:p>
        </w:tc>
      </w:tr>
      <w:tr w:rsidR="00473C5E" w14:paraId="09CA43BD" w14:textId="77777777" w:rsidTr="5DB86072">
        <w:trPr>
          <w:trHeight w:val="675"/>
        </w:trPr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14:paraId="591C3D02" w14:textId="4F1C2CAD" w:rsidR="00473C5E" w:rsidRDefault="00473C5E" w:rsidP="00473C5E">
            <w:pPr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Załączniki</w:t>
            </w:r>
          </w:p>
        </w:tc>
        <w:tc>
          <w:tcPr>
            <w:tcW w:w="5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03074FD" w14:textId="7E19318C" w:rsidR="00473C5E" w:rsidRDefault="00473C5E" w:rsidP="00473C5E">
            <w:pPr>
              <w:rPr>
                <w:rFonts w:eastAsiaTheme="minorEastAsia"/>
                <w:color w:val="00000A"/>
                <w:sz w:val="24"/>
                <w:szCs w:val="24"/>
              </w:rPr>
            </w:pPr>
            <w:r w:rsidRPr="5222FDF2">
              <w:rPr>
                <w:rFonts w:eastAsiaTheme="minorEastAsia"/>
                <w:color w:val="00000A"/>
                <w:sz w:val="24"/>
                <w:szCs w:val="24"/>
              </w:rPr>
              <w:t>Zdjęcia:</w:t>
            </w:r>
          </w:p>
          <w:p w14:paraId="7E8E72F0" w14:textId="6FFAE54D" w:rsidR="00473C5E" w:rsidRDefault="00473C5E" w:rsidP="00473C5E"/>
        </w:tc>
      </w:tr>
    </w:tbl>
    <w:p w14:paraId="2A54564B" w14:textId="042A3B75" w:rsidR="6C72FAE0" w:rsidRDefault="6C72FAE0" w:rsidP="5222FDF2">
      <w:pPr>
        <w:rPr>
          <w:rFonts w:eastAsiaTheme="minorEastAsia"/>
        </w:rPr>
      </w:pPr>
    </w:p>
    <w:p w14:paraId="59C1A49C" w14:textId="0354DF69" w:rsidR="5222FDF2" w:rsidRDefault="5DB86072" w:rsidP="5222FDF2">
      <w:pPr>
        <w:rPr>
          <w:rFonts w:eastAsiaTheme="minorEastAsia"/>
          <w:b/>
          <w:bCs/>
          <w:sz w:val="24"/>
          <w:szCs w:val="24"/>
        </w:rPr>
      </w:pPr>
      <w:r w:rsidRPr="5DB86072">
        <w:rPr>
          <w:rFonts w:eastAsiaTheme="minorEastAsia"/>
          <w:b/>
          <w:bCs/>
          <w:sz w:val="24"/>
          <w:szCs w:val="24"/>
        </w:rPr>
        <w:t xml:space="preserve">Opracowała: Anna </w:t>
      </w:r>
      <w:proofErr w:type="spellStart"/>
      <w:r w:rsidRPr="5DB86072">
        <w:rPr>
          <w:rFonts w:eastAsiaTheme="minorEastAsia"/>
          <w:b/>
          <w:bCs/>
          <w:sz w:val="24"/>
          <w:szCs w:val="24"/>
        </w:rPr>
        <w:t>Bereżnicka-Płońska</w:t>
      </w:r>
      <w:proofErr w:type="spellEnd"/>
    </w:p>
    <w:p w14:paraId="4802D489" w14:textId="3DBE0366" w:rsidR="5DB86072" w:rsidRDefault="5DB86072" w:rsidP="5DB86072">
      <w:r w:rsidRPr="5DB86072">
        <w:rPr>
          <w:rFonts w:eastAsiaTheme="minorEastAsia"/>
          <w:b/>
          <w:bCs/>
          <w:sz w:val="24"/>
          <w:szCs w:val="24"/>
        </w:rPr>
        <w:t>Światło zaklęte w witrażu</w:t>
      </w:r>
    </w:p>
    <w:p w14:paraId="6D5555DD" w14:textId="3AED0550" w:rsidR="2999A055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Witraż nie może istnieć bez światła, to ono nadaje mu odpowiednią barwę i dzięki niemu możemy podziwiać najdrobniejsze szczegóły postaci lub ornamentów. Kolekcja ocalałych w Krakowie średniowiecznych witraży należy do najcenniejszych w Europie środkowej i jest największą tego typu w Polsce. </w:t>
      </w:r>
    </w:p>
    <w:p w14:paraId="105E0506" w14:textId="7C266683" w:rsidR="00160C6B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>Nie tylko średniowiecze kochało witraże, ich odrodzenie nastąpiło na przełomie XIX i XX w., a przykłady wspaniałych dzieł tego okresu zobaczyć można w wielu krakowskich świątyniach.</w:t>
      </w:r>
    </w:p>
    <w:p w14:paraId="14879304" w14:textId="1990C70B" w:rsidR="4C80A9B0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Najważniejszy i największy zespół średniowiecznych witraży </w:t>
      </w:r>
      <w:r w:rsidR="00E62FED">
        <w:rPr>
          <w:rFonts w:eastAsiaTheme="minorEastAsia"/>
          <w:sz w:val="24"/>
          <w:szCs w:val="24"/>
        </w:rPr>
        <w:t>znajduje się</w:t>
      </w:r>
      <w:r w:rsidRPr="4C80A9B0">
        <w:rPr>
          <w:rFonts w:eastAsiaTheme="minorEastAsia"/>
          <w:sz w:val="24"/>
          <w:szCs w:val="24"/>
        </w:rPr>
        <w:t xml:space="preserve"> w</w:t>
      </w:r>
      <w:r w:rsidRPr="4C80A9B0">
        <w:rPr>
          <w:rFonts w:eastAsiaTheme="minorEastAsia"/>
          <w:b/>
          <w:bCs/>
          <w:sz w:val="24"/>
          <w:szCs w:val="24"/>
        </w:rPr>
        <w:t xml:space="preserve"> prezbiterium kościoła Mariackiego</w:t>
      </w:r>
      <w:r w:rsidRPr="4C80A9B0">
        <w:rPr>
          <w:rFonts w:eastAsiaTheme="minorEastAsia"/>
          <w:sz w:val="24"/>
          <w:szCs w:val="24"/>
        </w:rPr>
        <w:t xml:space="preserve"> i od tego miejsca warto rozpocząć wycieczkę </w:t>
      </w:r>
      <w:r w:rsidR="00720BA4">
        <w:rPr>
          <w:rFonts w:eastAsiaTheme="minorEastAsia"/>
          <w:sz w:val="24"/>
          <w:szCs w:val="24"/>
        </w:rPr>
        <w:t>szl</w:t>
      </w:r>
      <w:r w:rsidR="00A85BB8">
        <w:rPr>
          <w:rFonts w:eastAsiaTheme="minorEastAsia"/>
          <w:sz w:val="24"/>
          <w:szCs w:val="24"/>
        </w:rPr>
        <w:t>akiem</w:t>
      </w:r>
      <w:r w:rsidRPr="4C80A9B0">
        <w:rPr>
          <w:rFonts w:eastAsiaTheme="minorEastAsia"/>
          <w:sz w:val="24"/>
          <w:szCs w:val="24"/>
        </w:rPr>
        <w:t xml:space="preserve"> witraży.</w:t>
      </w:r>
    </w:p>
    <w:p w14:paraId="157249BF" w14:textId="2745780D" w:rsidR="4C80A9B0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Oczywiście udając się na krakowski </w:t>
      </w:r>
      <w:r w:rsidRPr="4C80A9B0">
        <w:rPr>
          <w:rFonts w:eastAsiaTheme="minorEastAsia"/>
          <w:b/>
          <w:bCs/>
          <w:sz w:val="24"/>
          <w:szCs w:val="24"/>
        </w:rPr>
        <w:t xml:space="preserve">Rynek Główny </w:t>
      </w:r>
      <w:r w:rsidRPr="4C80A9B0">
        <w:rPr>
          <w:rFonts w:eastAsiaTheme="minorEastAsia"/>
          <w:sz w:val="24"/>
          <w:szCs w:val="24"/>
        </w:rPr>
        <w:t xml:space="preserve">nie sposób </w:t>
      </w:r>
      <w:r w:rsidR="00E62FED">
        <w:rPr>
          <w:rFonts w:eastAsiaTheme="minorEastAsia"/>
          <w:sz w:val="24"/>
          <w:szCs w:val="24"/>
        </w:rPr>
        <w:t xml:space="preserve">nie </w:t>
      </w:r>
      <w:r w:rsidR="00CF297E">
        <w:rPr>
          <w:rFonts w:eastAsiaTheme="minorEastAsia"/>
          <w:sz w:val="24"/>
          <w:szCs w:val="24"/>
        </w:rPr>
        <w:t>opowiedzieć</w:t>
      </w:r>
      <w:r w:rsidR="00E62FED">
        <w:rPr>
          <w:rFonts w:eastAsiaTheme="minorEastAsia"/>
          <w:sz w:val="24"/>
          <w:szCs w:val="24"/>
        </w:rPr>
        <w:t xml:space="preserve"> o </w:t>
      </w:r>
      <w:r w:rsidRPr="4C80A9B0">
        <w:rPr>
          <w:rFonts w:eastAsiaTheme="minorEastAsia"/>
          <w:sz w:val="24"/>
          <w:szCs w:val="24"/>
        </w:rPr>
        <w:t>historii tego miejsca. Wytyczony w 1257 roku, po lokacji Krakowa na prawie magdeburskim, pełnił przez stulecia rolę głównego placu handlowego miasta. Był jednocześnie miejscem, gdzie odbywały się ważne dla mieszkańców Krakowa, a często dla całego państwa wydarzenia</w:t>
      </w:r>
      <w:r w:rsidR="00B2411D">
        <w:rPr>
          <w:rFonts w:eastAsiaTheme="minorEastAsia"/>
          <w:sz w:val="24"/>
          <w:szCs w:val="24"/>
        </w:rPr>
        <w:t>.</w:t>
      </w:r>
      <w:r w:rsidRPr="4C80A9B0">
        <w:rPr>
          <w:rFonts w:eastAsiaTheme="minorEastAsia"/>
          <w:sz w:val="24"/>
          <w:szCs w:val="24"/>
        </w:rPr>
        <w:t xml:space="preserve"> </w:t>
      </w:r>
      <w:r w:rsidR="00B2411D">
        <w:rPr>
          <w:rFonts w:eastAsiaTheme="minorEastAsia"/>
          <w:sz w:val="24"/>
          <w:szCs w:val="24"/>
        </w:rPr>
        <w:t>Warto</w:t>
      </w:r>
      <w:r w:rsidRPr="4C80A9B0">
        <w:rPr>
          <w:rFonts w:eastAsiaTheme="minorEastAsia"/>
          <w:sz w:val="24"/>
          <w:szCs w:val="24"/>
        </w:rPr>
        <w:t xml:space="preserve"> </w:t>
      </w:r>
      <w:r w:rsidR="00835F6C">
        <w:rPr>
          <w:rFonts w:eastAsiaTheme="minorEastAsia"/>
          <w:sz w:val="24"/>
          <w:szCs w:val="24"/>
        </w:rPr>
        <w:t>wspomnieć</w:t>
      </w:r>
      <w:r w:rsidRPr="4C80A9B0">
        <w:rPr>
          <w:rFonts w:eastAsiaTheme="minorEastAsia"/>
          <w:sz w:val="24"/>
          <w:szCs w:val="24"/>
        </w:rPr>
        <w:t xml:space="preserve"> hołdy mieszczan dla nowo wybranego monarchy, hołd pruski w 1525 r. czy przysięgę </w:t>
      </w:r>
      <w:r w:rsidR="00204551">
        <w:rPr>
          <w:rFonts w:eastAsiaTheme="minorEastAsia"/>
          <w:sz w:val="24"/>
          <w:szCs w:val="24"/>
        </w:rPr>
        <w:t xml:space="preserve">Tadeusza </w:t>
      </w:r>
      <w:r w:rsidRPr="4C80A9B0">
        <w:rPr>
          <w:rFonts w:eastAsiaTheme="minorEastAsia"/>
          <w:sz w:val="24"/>
          <w:szCs w:val="24"/>
        </w:rPr>
        <w:t>Kościuszki 24 marca 17</w:t>
      </w:r>
      <w:r w:rsidR="00F965E0">
        <w:rPr>
          <w:rFonts w:eastAsiaTheme="minorEastAsia"/>
          <w:sz w:val="24"/>
          <w:szCs w:val="24"/>
        </w:rPr>
        <w:t>94 roku</w:t>
      </w:r>
      <w:r w:rsidRPr="4C80A9B0">
        <w:rPr>
          <w:rFonts w:eastAsiaTheme="minorEastAsia"/>
          <w:sz w:val="24"/>
          <w:szCs w:val="24"/>
        </w:rPr>
        <w:t>.</w:t>
      </w:r>
    </w:p>
    <w:p w14:paraId="4FAFE3B1" w14:textId="6E327886" w:rsidR="4C80A9B0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lastRenderedPageBreak/>
        <w:t xml:space="preserve">Skoro Rynek był miejscem najważniejszym, to oczywistym staje się fakt, że również tutaj mieściła się główna miejska </w:t>
      </w:r>
      <w:r w:rsidR="00381CB6">
        <w:rPr>
          <w:rFonts w:eastAsiaTheme="minorEastAsia"/>
          <w:sz w:val="24"/>
          <w:szCs w:val="24"/>
        </w:rPr>
        <w:t>fara.</w:t>
      </w:r>
      <w:r w:rsidRPr="4C80A9B0">
        <w:rPr>
          <w:rFonts w:eastAsiaTheme="minorEastAsia"/>
          <w:sz w:val="24"/>
          <w:szCs w:val="24"/>
        </w:rPr>
        <w:t xml:space="preserve"> Warto jednak zwrócić uwagę na to, że kościół powstał jeszcze przed lokacją miasta i wytyczeniem rynku, czego świadectwem jest ukośny układ świątyni  w stosunku do </w:t>
      </w:r>
      <w:r w:rsidR="00221A03">
        <w:rPr>
          <w:rFonts w:eastAsiaTheme="minorEastAsia"/>
          <w:sz w:val="24"/>
          <w:szCs w:val="24"/>
        </w:rPr>
        <w:t>planu</w:t>
      </w:r>
      <w:r w:rsidRPr="4C80A9B0">
        <w:rPr>
          <w:rFonts w:eastAsiaTheme="minorEastAsia"/>
          <w:sz w:val="24"/>
          <w:szCs w:val="24"/>
        </w:rPr>
        <w:t xml:space="preserve"> </w:t>
      </w:r>
      <w:r w:rsidR="007A2D1F">
        <w:rPr>
          <w:rFonts w:eastAsiaTheme="minorEastAsia"/>
          <w:sz w:val="24"/>
          <w:szCs w:val="24"/>
        </w:rPr>
        <w:t xml:space="preserve"> samego </w:t>
      </w:r>
      <w:r w:rsidR="007C188B">
        <w:rPr>
          <w:rFonts w:eastAsiaTheme="minorEastAsia"/>
          <w:sz w:val="24"/>
          <w:szCs w:val="24"/>
        </w:rPr>
        <w:t>placu</w:t>
      </w:r>
      <w:r w:rsidR="00541656">
        <w:rPr>
          <w:rFonts w:eastAsiaTheme="minorEastAsia"/>
          <w:sz w:val="24"/>
          <w:szCs w:val="24"/>
        </w:rPr>
        <w:t xml:space="preserve">, </w:t>
      </w:r>
      <w:r w:rsidRPr="4C80A9B0">
        <w:rPr>
          <w:rFonts w:eastAsiaTheme="minorEastAsia"/>
          <w:sz w:val="24"/>
          <w:szCs w:val="24"/>
        </w:rPr>
        <w:t xml:space="preserve"> inny niż układ powstających już po lokacji miasta kamienic.  Pierwotny kościół znajdujący się przy Rynku Głównym zaczął powstawać po 1222 r., kiedy to decyzją ówczesnego biskupa</w:t>
      </w:r>
      <w:r w:rsidR="00221A03">
        <w:rPr>
          <w:rFonts w:eastAsiaTheme="minorEastAsia"/>
          <w:sz w:val="24"/>
          <w:szCs w:val="24"/>
        </w:rPr>
        <w:t>,</w:t>
      </w:r>
      <w:r w:rsidRPr="4C80A9B0">
        <w:rPr>
          <w:rFonts w:eastAsiaTheme="minorEastAsia"/>
          <w:sz w:val="24"/>
          <w:szCs w:val="24"/>
        </w:rPr>
        <w:t xml:space="preserve"> Iwona Odrowąża</w:t>
      </w:r>
      <w:r w:rsidR="00221A03">
        <w:rPr>
          <w:rFonts w:eastAsiaTheme="minorEastAsia"/>
          <w:sz w:val="24"/>
          <w:szCs w:val="24"/>
        </w:rPr>
        <w:t>,</w:t>
      </w:r>
      <w:r w:rsidRPr="4C80A9B0">
        <w:rPr>
          <w:rFonts w:eastAsiaTheme="minorEastAsia"/>
          <w:sz w:val="24"/>
          <w:szCs w:val="24"/>
        </w:rPr>
        <w:t xml:space="preserve"> przeniesiono tutaj główną miejską parafię z kościoła Wszystkich Świętych. Niestety</w:t>
      </w:r>
      <w:r w:rsidR="007E49EE">
        <w:rPr>
          <w:rFonts w:eastAsiaTheme="minorEastAsia"/>
          <w:sz w:val="24"/>
          <w:szCs w:val="24"/>
        </w:rPr>
        <w:t>,</w:t>
      </w:r>
      <w:r w:rsidRPr="4C80A9B0">
        <w:rPr>
          <w:rFonts w:eastAsiaTheme="minorEastAsia"/>
          <w:sz w:val="24"/>
          <w:szCs w:val="24"/>
        </w:rPr>
        <w:t xml:space="preserve"> romański kościół nie przetrwał do czasów nam współczesnych, prawdopodobnie został zniszczony podczas najazdów tatarskich w 1241 i 1259 roku.  Zapewne wszystkim młody uczestnikom wycieczki znana jest legenda dotycząca hejnału z wieży kościoła Mariackiego </w:t>
      </w:r>
      <w:r w:rsidR="00DA5D25">
        <w:rPr>
          <w:rFonts w:eastAsiaTheme="minorEastAsia"/>
          <w:sz w:val="24"/>
          <w:szCs w:val="24"/>
        </w:rPr>
        <w:t>oraz</w:t>
      </w:r>
      <w:r w:rsidRPr="4C80A9B0">
        <w:rPr>
          <w:rFonts w:eastAsiaTheme="minorEastAsia"/>
          <w:sz w:val="24"/>
          <w:szCs w:val="24"/>
        </w:rPr>
        <w:t xml:space="preserve"> gwałtownej śmierci grającego go </w:t>
      </w:r>
      <w:r w:rsidR="00DA5D25">
        <w:rPr>
          <w:rFonts w:eastAsiaTheme="minorEastAsia"/>
          <w:sz w:val="24"/>
          <w:szCs w:val="24"/>
        </w:rPr>
        <w:t>strażnika</w:t>
      </w:r>
      <w:r w:rsidRPr="4C80A9B0">
        <w:rPr>
          <w:rFonts w:eastAsiaTheme="minorEastAsia"/>
          <w:sz w:val="24"/>
          <w:szCs w:val="24"/>
        </w:rPr>
        <w:t>. Podczas wycieczki po podziemiach Rynku Głównego (obecnie Muzeum Krakowa) zobaczyć można fragmenty domów, spalonych podczas pierwszego najazdu Tatarów na Kraków w 1241 r.</w:t>
      </w:r>
    </w:p>
    <w:p w14:paraId="22D4C488" w14:textId="111EE901" w:rsidR="2999A055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Obecna świątynia to już kościół gotycki, który ukończono przed 1320 rokiem, wyjątkiem jest prezbiterium ufundowane przez krakowskiego kupca Mikołaja Wierzynka, ukończone około 1365 r. Właśnie z lat 60. XIV w. pochodzą znajdujące się w prezbiterium witraże. </w:t>
      </w:r>
      <w:r w:rsidR="00166C50">
        <w:rPr>
          <w:rFonts w:eastAsiaTheme="minorEastAsia"/>
          <w:sz w:val="24"/>
          <w:szCs w:val="24"/>
        </w:rPr>
        <w:t xml:space="preserve">Są to czasy panowania króla Kazimierza </w:t>
      </w:r>
      <w:r w:rsidR="00621C5A">
        <w:rPr>
          <w:rFonts w:eastAsiaTheme="minorEastAsia"/>
          <w:sz w:val="24"/>
          <w:szCs w:val="24"/>
        </w:rPr>
        <w:t>Wielkiego (</w:t>
      </w:r>
      <w:r w:rsidR="00056F53">
        <w:rPr>
          <w:rFonts w:eastAsiaTheme="minorEastAsia"/>
          <w:sz w:val="24"/>
          <w:szCs w:val="24"/>
        </w:rPr>
        <w:t>1333-1</w:t>
      </w:r>
      <w:r w:rsidR="00B102F9">
        <w:rPr>
          <w:rFonts w:eastAsiaTheme="minorEastAsia"/>
          <w:sz w:val="24"/>
          <w:szCs w:val="24"/>
        </w:rPr>
        <w:t>370).</w:t>
      </w:r>
    </w:p>
    <w:p w14:paraId="56C77035" w14:textId="735AD5CB" w:rsidR="4C80A9B0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>Podczas naszej wycieczki sugeruję wejście do świątyni od zachodu czyli wejściem głównym, ponieważ tym razem nie przychodzimy tu</w:t>
      </w:r>
      <w:r w:rsidR="00596C7F">
        <w:rPr>
          <w:rFonts w:eastAsiaTheme="minorEastAsia"/>
          <w:sz w:val="24"/>
          <w:szCs w:val="24"/>
        </w:rPr>
        <w:t>taj</w:t>
      </w:r>
      <w:r w:rsidRPr="4C80A9B0">
        <w:rPr>
          <w:rFonts w:eastAsiaTheme="minorEastAsia"/>
          <w:sz w:val="24"/>
          <w:szCs w:val="24"/>
        </w:rPr>
        <w:t xml:space="preserve"> w celu obejrzenia ołtarza wykonanego przez Wita Stwosza. Wchodząc tym wejściem należy jednak pamiętać, że jest ono przeznaczone dla osób modlących się, więc nie można oprowadzać po tej części kościoła, a jedynie obejrzeć witraże oraz kaplice i ołtarze boczne.  </w:t>
      </w:r>
    </w:p>
    <w:p w14:paraId="0CB30310" w14:textId="5B06BD83" w:rsidR="4C80A9B0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Przy wejściu uwagę zwracają dwie kropielnice pochodzące z przełomu XIII i XIV,  następnie idąc po stopniach w dół przechodzimy do nawy głównej kościoła. Warto wiedzieć, że w średniowieczu do wnętrza wchodziło się krocząc </w:t>
      </w:r>
      <w:r w:rsidR="00D77727">
        <w:rPr>
          <w:rFonts w:eastAsiaTheme="minorEastAsia"/>
          <w:sz w:val="24"/>
          <w:szCs w:val="24"/>
        </w:rPr>
        <w:t xml:space="preserve">schodami </w:t>
      </w:r>
      <w:r w:rsidRPr="4C80A9B0">
        <w:rPr>
          <w:rFonts w:eastAsiaTheme="minorEastAsia"/>
          <w:sz w:val="24"/>
          <w:szCs w:val="24"/>
        </w:rPr>
        <w:t xml:space="preserve">w górę. </w:t>
      </w:r>
    </w:p>
    <w:p w14:paraId="4B86D4D0" w14:textId="77777777" w:rsidR="00573A84" w:rsidRDefault="4C80A9B0" w:rsidP="00E13D01">
      <w:pPr>
        <w:jc w:val="both"/>
        <w:rPr>
          <w:rFonts w:eastAsiaTheme="minorEastAsia"/>
          <w:sz w:val="24"/>
          <w:szCs w:val="24"/>
        </w:rPr>
      </w:pPr>
      <w:r w:rsidRPr="4C80A9B0">
        <w:rPr>
          <w:rFonts w:eastAsiaTheme="minorEastAsia"/>
          <w:sz w:val="24"/>
          <w:szCs w:val="24"/>
        </w:rPr>
        <w:t xml:space="preserve">Po wejściu naszym oczom ukazuje się </w:t>
      </w:r>
      <w:r w:rsidR="00A90242">
        <w:rPr>
          <w:rFonts w:eastAsiaTheme="minorEastAsia"/>
          <w:sz w:val="24"/>
          <w:szCs w:val="24"/>
        </w:rPr>
        <w:t xml:space="preserve">wielobarwne wnętrze </w:t>
      </w:r>
      <w:r w:rsidR="00F61778">
        <w:rPr>
          <w:rFonts w:eastAsiaTheme="minorEastAsia"/>
          <w:sz w:val="24"/>
          <w:szCs w:val="24"/>
        </w:rPr>
        <w:t>świątyni</w:t>
      </w:r>
      <w:r w:rsidRPr="4C80A9B0">
        <w:rPr>
          <w:rFonts w:eastAsiaTheme="minorEastAsia"/>
          <w:sz w:val="24"/>
          <w:szCs w:val="24"/>
        </w:rPr>
        <w:t>. Ściany pokryte są polichromiami, to efekt działalności Jana Matejki oraz jego uczniów - Stanisława Wyspiańskiego i Józefa Mehoffera. Uwagę przyciągają też bogate, barokowe ołtarze i oczywiście witraże. Te najcenniejsze znajdują się w oknach prezbiterium, tuż za ołtarzem głównym. Średniowieczne witraże z kościoła Mariackiego są jednymi z najcenniejszych w Europie środkowej. Do dzisiaj zachowało się 115 kwater, co biorąc pod uwagę wojny, a także celowe niszczenie szyb witrażowych na przełomie XVIII i XIX w., jest sporym sukcesem. W prezbiterium znajduje się jedenaście okien,  we wszystkich w średniowieczu umieszczon</w:t>
      </w:r>
      <w:r w:rsidR="005B08DD">
        <w:rPr>
          <w:rFonts w:eastAsiaTheme="minorEastAsia"/>
          <w:sz w:val="24"/>
          <w:szCs w:val="24"/>
        </w:rPr>
        <w:t>e</w:t>
      </w:r>
      <w:r w:rsidRPr="4C80A9B0">
        <w:rPr>
          <w:rFonts w:eastAsiaTheme="minorEastAsia"/>
          <w:sz w:val="24"/>
          <w:szCs w:val="24"/>
        </w:rPr>
        <w:t xml:space="preserve"> </w:t>
      </w:r>
      <w:r w:rsidR="005B08DD">
        <w:rPr>
          <w:rFonts w:eastAsiaTheme="minorEastAsia"/>
          <w:sz w:val="24"/>
          <w:szCs w:val="24"/>
        </w:rPr>
        <w:t xml:space="preserve">były </w:t>
      </w:r>
      <w:r w:rsidRPr="4C80A9B0">
        <w:rPr>
          <w:rFonts w:eastAsiaTheme="minorEastAsia"/>
          <w:sz w:val="24"/>
          <w:szCs w:val="24"/>
        </w:rPr>
        <w:t>witraże.  Chociaż do dzisiaj zachowała się tylko część</w:t>
      </w:r>
      <w:r w:rsidR="009B00D8">
        <w:rPr>
          <w:rFonts w:eastAsiaTheme="minorEastAsia"/>
          <w:sz w:val="24"/>
          <w:szCs w:val="24"/>
        </w:rPr>
        <w:t xml:space="preserve"> </w:t>
      </w:r>
      <w:r w:rsidR="00537A04">
        <w:rPr>
          <w:rFonts w:eastAsiaTheme="minorEastAsia"/>
          <w:sz w:val="24"/>
          <w:szCs w:val="24"/>
        </w:rPr>
        <w:t>kwater</w:t>
      </w:r>
      <w:r w:rsidRPr="4C80A9B0">
        <w:rPr>
          <w:rFonts w:eastAsiaTheme="minorEastAsia"/>
          <w:sz w:val="24"/>
          <w:szCs w:val="24"/>
        </w:rPr>
        <w:t xml:space="preserve">, to jednak na ich podstawie specjaliści  </w:t>
      </w:r>
      <w:r w:rsidR="0052689A">
        <w:rPr>
          <w:rFonts w:eastAsiaTheme="minorEastAsia"/>
          <w:sz w:val="24"/>
          <w:szCs w:val="24"/>
        </w:rPr>
        <w:t xml:space="preserve">byli w stanie odtworzyć ikonografię poszczególnych </w:t>
      </w:r>
      <w:r w:rsidR="003B3A9D">
        <w:rPr>
          <w:rFonts w:eastAsiaTheme="minorEastAsia"/>
          <w:sz w:val="24"/>
          <w:szCs w:val="24"/>
        </w:rPr>
        <w:t xml:space="preserve">okien. </w:t>
      </w:r>
      <w:r w:rsidR="00537A04">
        <w:rPr>
          <w:rFonts w:eastAsiaTheme="minorEastAsia"/>
          <w:sz w:val="24"/>
          <w:szCs w:val="24"/>
        </w:rPr>
        <w:t xml:space="preserve">W dwóch oknach </w:t>
      </w:r>
      <w:r w:rsidR="00817679">
        <w:rPr>
          <w:rFonts w:eastAsiaTheme="minorEastAsia"/>
          <w:sz w:val="24"/>
          <w:szCs w:val="24"/>
        </w:rPr>
        <w:t xml:space="preserve">były przedstawienia wzorowane na tzw. </w:t>
      </w:r>
      <w:r w:rsidR="00817679" w:rsidRPr="003C397F">
        <w:rPr>
          <w:rFonts w:eastAsiaTheme="minorEastAsia"/>
          <w:i/>
          <w:iCs/>
          <w:sz w:val="24"/>
          <w:szCs w:val="24"/>
        </w:rPr>
        <w:t xml:space="preserve">biblii </w:t>
      </w:r>
      <w:bookmarkStart w:id="0" w:name="_GoBack"/>
      <w:proofErr w:type="spellStart"/>
      <w:r w:rsidR="00817679" w:rsidRPr="003C397F">
        <w:rPr>
          <w:rFonts w:eastAsiaTheme="minorEastAsia"/>
          <w:i/>
          <w:iCs/>
          <w:sz w:val="24"/>
          <w:szCs w:val="24"/>
        </w:rPr>
        <w:t>pauperum</w:t>
      </w:r>
      <w:bookmarkEnd w:id="0"/>
      <w:proofErr w:type="spellEnd"/>
      <w:r w:rsidR="003C397F">
        <w:rPr>
          <w:rFonts w:eastAsiaTheme="minorEastAsia"/>
          <w:sz w:val="24"/>
          <w:szCs w:val="24"/>
        </w:rPr>
        <w:t>,</w:t>
      </w:r>
      <w:r w:rsidR="00A55735">
        <w:rPr>
          <w:rFonts w:eastAsiaTheme="minorEastAsia"/>
          <w:sz w:val="24"/>
          <w:szCs w:val="24"/>
        </w:rPr>
        <w:t xml:space="preserve"> poza tym</w:t>
      </w:r>
      <w:r w:rsidR="005B08DD">
        <w:rPr>
          <w:rFonts w:eastAsiaTheme="minorEastAsia"/>
          <w:sz w:val="24"/>
          <w:szCs w:val="24"/>
        </w:rPr>
        <w:t xml:space="preserve"> było</w:t>
      </w:r>
      <w:r w:rsidR="00F4601D">
        <w:rPr>
          <w:rFonts w:eastAsiaTheme="minorEastAsia"/>
          <w:sz w:val="24"/>
          <w:szCs w:val="24"/>
        </w:rPr>
        <w:t xml:space="preserve"> też</w:t>
      </w:r>
      <w:r w:rsidR="005B08DD">
        <w:rPr>
          <w:rFonts w:eastAsiaTheme="minorEastAsia"/>
          <w:sz w:val="24"/>
          <w:szCs w:val="24"/>
        </w:rPr>
        <w:t xml:space="preserve"> </w:t>
      </w:r>
      <w:r w:rsidR="00E63A68">
        <w:rPr>
          <w:rFonts w:eastAsiaTheme="minorEastAsia"/>
          <w:sz w:val="24"/>
          <w:szCs w:val="24"/>
        </w:rPr>
        <w:t xml:space="preserve">okno z historiami świętych oraz </w:t>
      </w:r>
      <w:r w:rsidR="009D73A3">
        <w:rPr>
          <w:rFonts w:eastAsiaTheme="minorEastAsia"/>
          <w:sz w:val="24"/>
          <w:szCs w:val="24"/>
        </w:rPr>
        <w:t>poświęcone Matce Bożej</w:t>
      </w:r>
      <w:r w:rsidR="00B0270F">
        <w:rPr>
          <w:rFonts w:eastAsiaTheme="minorEastAsia"/>
          <w:sz w:val="24"/>
          <w:szCs w:val="24"/>
        </w:rPr>
        <w:t xml:space="preserve">, księdze Genesis oraz </w:t>
      </w:r>
      <w:r w:rsidR="00A61195">
        <w:rPr>
          <w:rFonts w:eastAsiaTheme="minorEastAsia"/>
          <w:sz w:val="24"/>
          <w:szCs w:val="24"/>
        </w:rPr>
        <w:t xml:space="preserve">Nowemu Testamentowi. </w:t>
      </w:r>
    </w:p>
    <w:p w14:paraId="70AB102B" w14:textId="0E9F0A9B" w:rsidR="4C80A9B0" w:rsidRDefault="00A61195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Najprawdopodobniej były też okna ozdobne z ornamentem roślinnym oraz jedno poświęcone przypowieści o pannach </w:t>
      </w:r>
      <w:r w:rsidR="00615E05">
        <w:rPr>
          <w:rFonts w:eastAsiaTheme="minorEastAsia"/>
          <w:sz w:val="24"/>
          <w:szCs w:val="24"/>
        </w:rPr>
        <w:t xml:space="preserve">roztropnych i </w:t>
      </w:r>
      <w:r w:rsidR="001024F6">
        <w:rPr>
          <w:rFonts w:eastAsiaTheme="minorEastAsia"/>
          <w:sz w:val="24"/>
          <w:szCs w:val="24"/>
        </w:rPr>
        <w:t>nie</w:t>
      </w:r>
      <w:r w:rsidR="00EF471D">
        <w:rPr>
          <w:rFonts w:eastAsiaTheme="minorEastAsia"/>
          <w:sz w:val="24"/>
          <w:szCs w:val="24"/>
        </w:rPr>
        <w:t>rozsądnych</w:t>
      </w:r>
      <w:r w:rsidR="00615E05">
        <w:rPr>
          <w:rFonts w:eastAsiaTheme="minorEastAsia"/>
          <w:sz w:val="24"/>
          <w:szCs w:val="24"/>
        </w:rPr>
        <w:t xml:space="preserve">. </w:t>
      </w:r>
    </w:p>
    <w:p w14:paraId="72177966" w14:textId="53FEA379" w:rsidR="004B342B" w:rsidRDefault="004B342B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Warto wiedzieć, że w średniowieczu </w:t>
      </w:r>
      <w:r w:rsidR="000D46B5">
        <w:rPr>
          <w:rFonts w:eastAsiaTheme="minorEastAsia"/>
          <w:sz w:val="24"/>
          <w:szCs w:val="24"/>
        </w:rPr>
        <w:t xml:space="preserve">wykonanie witraży w </w:t>
      </w:r>
      <w:r w:rsidR="00EF471D">
        <w:rPr>
          <w:rFonts w:eastAsiaTheme="minorEastAsia"/>
          <w:sz w:val="24"/>
          <w:szCs w:val="24"/>
        </w:rPr>
        <w:t xml:space="preserve"> tak </w:t>
      </w:r>
      <w:r w:rsidR="000D46B5">
        <w:rPr>
          <w:rFonts w:eastAsiaTheme="minorEastAsia"/>
          <w:sz w:val="24"/>
          <w:szCs w:val="24"/>
        </w:rPr>
        <w:t xml:space="preserve">ogromnych oknach było </w:t>
      </w:r>
      <w:r w:rsidR="00542FE8">
        <w:rPr>
          <w:rFonts w:eastAsiaTheme="minorEastAsia"/>
          <w:sz w:val="24"/>
          <w:szCs w:val="24"/>
        </w:rPr>
        <w:t>bardzo dużym przedsięwzięciem finansowym, na które stać był</w:t>
      </w:r>
      <w:r w:rsidR="00EF471D">
        <w:rPr>
          <w:rFonts w:eastAsiaTheme="minorEastAsia"/>
          <w:sz w:val="24"/>
          <w:szCs w:val="24"/>
        </w:rPr>
        <w:t>o</w:t>
      </w:r>
      <w:r w:rsidR="00542FE8">
        <w:rPr>
          <w:rFonts w:eastAsiaTheme="minorEastAsia"/>
          <w:sz w:val="24"/>
          <w:szCs w:val="24"/>
        </w:rPr>
        <w:t xml:space="preserve"> tylko najzamożniejsze osoby, </w:t>
      </w:r>
      <w:r w:rsidR="00E5701C">
        <w:rPr>
          <w:rFonts w:eastAsiaTheme="minorEastAsia"/>
          <w:sz w:val="24"/>
          <w:szCs w:val="24"/>
        </w:rPr>
        <w:t>a więc królów czy książęta.</w:t>
      </w:r>
    </w:p>
    <w:p w14:paraId="42664EDC" w14:textId="4E4EA9E0" w:rsidR="00B1107B" w:rsidRDefault="00E5701C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 przeciwległej stronie kościoła, nad wejś</w:t>
      </w:r>
      <w:r w:rsidR="00041547">
        <w:rPr>
          <w:rFonts w:eastAsiaTheme="minorEastAsia"/>
          <w:sz w:val="24"/>
          <w:szCs w:val="24"/>
        </w:rPr>
        <w:t xml:space="preserve">ciem od strony zachodniej znajduje się witraż </w:t>
      </w:r>
      <w:r w:rsidR="003915AE">
        <w:rPr>
          <w:rFonts w:eastAsiaTheme="minorEastAsia"/>
          <w:sz w:val="24"/>
          <w:szCs w:val="24"/>
        </w:rPr>
        <w:t xml:space="preserve">z 1892 r. </w:t>
      </w:r>
      <w:r w:rsidR="00041547">
        <w:rPr>
          <w:rFonts w:eastAsiaTheme="minorEastAsia"/>
          <w:sz w:val="24"/>
          <w:szCs w:val="24"/>
        </w:rPr>
        <w:t xml:space="preserve">stworzony prze dwóch słynnych </w:t>
      </w:r>
      <w:r w:rsidR="00270303">
        <w:rPr>
          <w:rFonts w:eastAsiaTheme="minorEastAsia"/>
          <w:sz w:val="24"/>
          <w:szCs w:val="24"/>
        </w:rPr>
        <w:t xml:space="preserve">krakowskich artystów, którzy byli przyjaciółmi  i w tym samym czasie studiowali w </w:t>
      </w:r>
      <w:r w:rsidR="00300634">
        <w:rPr>
          <w:rFonts w:eastAsiaTheme="minorEastAsia"/>
          <w:sz w:val="24"/>
          <w:szCs w:val="24"/>
        </w:rPr>
        <w:t>Szkole</w:t>
      </w:r>
      <w:r w:rsidR="00270303">
        <w:rPr>
          <w:rFonts w:eastAsiaTheme="minorEastAsia"/>
          <w:sz w:val="24"/>
          <w:szCs w:val="24"/>
        </w:rPr>
        <w:t xml:space="preserve"> Sztuk Pięknych pod kierunkiem Jana Matejki. Chodzi oczywiście o witraż </w:t>
      </w:r>
      <w:r w:rsidR="00300634">
        <w:rPr>
          <w:rFonts w:eastAsiaTheme="minorEastAsia"/>
          <w:sz w:val="24"/>
          <w:szCs w:val="24"/>
        </w:rPr>
        <w:t xml:space="preserve">Boże Narodzenie </w:t>
      </w:r>
      <w:r w:rsidR="00270303">
        <w:rPr>
          <w:rFonts w:eastAsiaTheme="minorEastAsia"/>
          <w:sz w:val="24"/>
          <w:szCs w:val="24"/>
        </w:rPr>
        <w:t>zaprojektowany przez Stanisława Wyspiańskiego i Józefa Mehoffera.</w:t>
      </w:r>
      <w:r w:rsidR="00704205">
        <w:rPr>
          <w:rFonts w:eastAsiaTheme="minorEastAsia"/>
          <w:sz w:val="24"/>
          <w:szCs w:val="24"/>
        </w:rPr>
        <w:t xml:space="preserve"> </w:t>
      </w:r>
      <w:r w:rsidR="007849E3">
        <w:rPr>
          <w:rFonts w:eastAsiaTheme="minorEastAsia"/>
          <w:sz w:val="24"/>
          <w:szCs w:val="24"/>
        </w:rPr>
        <w:t>P</w:t>
      </w:r>
      <w:r w:rsidR="00704205">
        <w:rPr>
          <w:rFonts w:eastAsiaTheme="minorEastAsia"/>
          <w:sz w:val="24"/>
          <w:szCs w:val="24"/>
        </w:rPr>
        <w:t>rzedstawia</w:t>
      </w:r>
      <w:r w:rsidR="007849E3">
        <w:rPr>
          <w:rFonts w:eastAsiaTheme="minorEastAsia"/>
          <w:sz w:val="24"/>
          <w:szCs w:val="24"/>
        </w:rPr>
        <w:t xml:space="preserve"> on</w:t>
      </w:r>
      <w:r w:rsidR="00704205">
        <w:rPr>
          <w:rFonts w:eastAsiaTheme="minorEastAsia"/>
          <w:sz w:val="24"/>
          <w:szCs w:val="24"/>
        </w:rPr>
        <w:t xml:space="preserve"> 16 scen związanych z Maryją i Jezusem </w:t>
      </w:r>
      <w:r w:rsidR="009D410F">
        <w:rPr>
          <w:rFonts w:eastAsiaTheme="minorEastAsia"/>
          <w:sz w:val="24"/>
          <w:szCs w:val="24"/>
        </w:rPr>
        <w:t xml:space="preserve">m.in. Zwiastowanie, Narodzenie Jezusa, </w:t>
      </w:r>
      <w:r w:rsidR="00027155">
        <w:rPr>
          <w:rFonts w:eastAsiaTheme="minorEastAsia"/>
          <w:sz w:val="24"/>
          <w:szCs w:val="24"/>
        </w:rPr>
        <w:t>Pokłon Trzech Króli</w:t>
      </w:r>
      <w:r w:rsidR="00FA7015">
        <w:rPr>
          <w:rFonts w:eastAsiaTheme="minorEastAsia"/>
          <w:sz w:val="24"/>
          <w:szCs w:val="24"/>
        </w:rPr>
        <w:t xml:space="preserve"> </w:t>
      </w:r>
      <w:r w:rsidR="00AD6B4D">
        <w:rPr>
          <w:rFonts w:eastAsiaTheme="minorEastAsia"/>
          <w:sz w:val="24"/>
          <w:szCs w:val="24"/>
        </w:rPr>
        <w:t>czy</w:t>
      </w:r>
      <w:r w:rsidR="00FA7015">
        <w:rPr>
          <w:rFonts w:eastAsiaTheme="minorEastAsia"/>
          <w:sz w:val="24"/>
          <w:szCs w:val="24"/>
        </w:rPr>
        <w:t xml:space="preserve"> Zaśnięcie Marii</w:t>
      </w:r>
      <w:r w:rsidR="00AF77EB">
        <w:rPr>
          <w:rFonts w:eastAsiaTheme="minorEastAsia"/>
          <w:sz w:val="24"/>
          <w:szCs w:val="24"/>
        </w:rPr>
        <w:t>.</w:t>
      </w:r>
    </w:p>
    <w:p w14:paraId="65E844B9" w14:textId="73644418" w:rsidR="4C80A9B0" w:rsidRDefault="00225876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Nie wiemy z całą pewnością, które sceny zostały zaprojektowane </w:t>
      </w:r>
      <w:r w:rsidR="00322167">
        <w:rPr>
          <w:rFonts w:eastAsiaTheme="minorEastAsia"/>
          <w:sz w:val="24"/>
          <w:szCs w:val="24"/>
        </w:rPr>
        <w:t xml:space="preserve">Wyspiańskiego, a które przez </w:t>
      </w:r>
      <w:proofErr w:type="spellStart"/>
      <w:r w:rsidR="00322167">
        <w:rPr>
          <w:rFonts w:eastAsiaTheme="minorEastAsia"/>
          <w:sz w:val="24"/>
          <w:szCs w:val="24"/>
        </w:rPr>
        <w:t>Mefoffera</w:t>
      </w:r>
      <w:proofErr w:type="spellEnd"/>
      <w:r w:rsidR="00322167">
        <w:rPr>
          <w:rFonts w:eastAsiaTheme="minorEastAsia"/>
          <w:sz w:val="24"/>
          <w:szCs w:val="24"/>
        </w:rPr>
        <w:t xml:space="preserve">. </w:t>
      </w:r>
      <w:r w:rsidR="003441CB">
        <w:rPr>
          <w:rFonts w:eastAsiaTheme="minorEastAsia"/>
          <w:sz w:val="24"/>
          <w:szCs w:val="24"/>
        </w:rPr>
        <w:t>Prace młodzi, bo zaledwie 21 letni</w:t>
      </w:r>
      <w:r w:rsidR="005A2AF5">
        <w:rPr>
          <w:rFonts w:eastAsiaTheme="minorEastAsia"/>
          <w:sz w:val="24"/>
          <w:szCs w:val="24"/>
        </w:rPr>
        <w:t>,</w:t>
      </w:r>
      <w:r w:rsidR="003441CB">
        <w:rPr>
          <w:rFonts w:eastAsiaTheme="minorEastAsia"/>
          <w:sz w:val="24"/>
          <w:szCs w:val="24"/>
        </w:rPr>
        <w:t xml:space="preserve">  twórcy</w:t>
      </w:r>
      <w:r w:rsidR="005A2AF5">
        <w:rPr>
          <w:rFonts w:eastAsiaTheme="minorEastAsia"/>
          <w:sz w:val="24"/>
          <w:szCs w:val="24"/>
        </w:rPr>
        <w:t xml:space="preserve"> </w:t>
      </w:r>
      <w:r w:rsidR="003441CB">
        <w:rPr>
          <w:rFonts w:eastAsiaTheme="minorEastAsia"/>
          <w:sz w:val="24"/>
          <w:szCs w:val="24"/>
        </w:rPr>
        <w:t>rozpoczęli w Krakowie, a później kontynuowali je</w:t>
      </w:r>
      <w:r w:rsidR="00B1107B">
        <w:rPr>
          <w:rFonts w:eastAsiaTheme="minorEastAsia"/>
          <w:sz w:val="24"/>
          <w:szCs w:val="24"/>
        </w:rPr>
        <w:t xml:space="preserve"> w Paryżu</w:t>
      </w:r>
      <w:r w:rsidR="003441CB">
        <w:rPr>
          <w:rFonts w:eastAsiaTheme="minorEastAsia"/>
          <w:sz w:val="24"/>
          <w:szCs w:val="24"/>
        </w:rPr>
        <w:t xml:space="preserve"> po wyjeździe na stypendium</w:t>
      </w:r>
      <w:r w:rsidR="00805288">
        <w:rPr>
          <w:rFonts w:eastAsiaTheme="minorEastAsia"/>
          <w:sz w:val="24"/>
          <w:szCs w:val="24"/>
        </w:rPr>
        <w:t xml:space="preserve">. Przygotowane przez nich </w:t>
      </w:r>
      <w:r w:rsidR="00001D8E">
        <w:rPr>
          <w:rFonts w:eastAsiaTheme="minorEastAsia"/>
          <w:sz w:val="24"/>
          <w:szCs w:val="24"/>
        </w:rPr>
        <w:t>projekty</w:t>
      </w:r>
      <w:r w:rsidR="00805288">
        <w:rPr>
          <w:rFonts w:eastAsiaTheme="minorEastAsia"/>
          <w:sz w:val="24"/>
          <w:szCs w:val="24"/>
        </w:rPr>
        <w:t>, na podstawie których wyko</w:t>
      </w:r>
      <w:r w:rsidR="00647617">
        <w:rPr>
          <w:rFonts w:eastAsiaTheme="minorEastAsia"/>
          <w:sz w:val="24"/>
          <w:szCs w:val="24"/>
        </w:rPr>
        <w:t>nywano później poszczególne kwatery wit</w:t>
      </w:r>
      <w:r w:rsidR="00001D8E">
        <w:rPr>
          <w:rFonts w:eastAsiaTheme="minorEastAsia"/>
          <w:sz w:val="24"/>
          <w:szCs w:val="24"/>
        </w:rPr>
        <w:t xml:space="preserve">rażowe, wystawiane były w Sukiennicach. </w:t>
      </w:r>
    </w:p>
    <w:p w14:paraId="338BD052" w14:textId="22DC1F9B" w:rsidR="003915AE" w:rsidRDefault="00D5651E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 zaprojektowaniu kartonów</w:t>
      </w:r>
      <w:r w:rsidR="005D47E8">
        <w:rPr>
          <w:rFonts w:eastAsiaTheme="minorEastAsia"/>
          <w:sz w:val="24"/>
          <w:szCs w:val="24"/>
        </w:rPr>
        <w:t xml:space="preserve"> można było wielokrotnie wykonywać te same witraże, dlatego </w:t>
      </w:r>
      <w:r w:rsidR="00AF101C">
        <w:rPr>
          <w:rFonts w:eastAsiaTheme="minorEastAsia"/>
          <w:sz w:val="24"/>
          <w:szCs w:val="24"/>
        </w:rPr>
        <w:t xml:space="preserve">przedstawienia te zobaczymy jeszcze w </w:t>
      </w:r>
      <w:r w:rsidR="00737B4C">
        <w:rPr>
          <w:rFonts w:eastAsiaTheme="minorEastAsia"/>
          <w:sz w:val="24"/>
          <w:szCs w:val="24"/>
        </w:rPr>
        <w:t>Domu Józefa Mehoffera i Muzeum Uniwersytetu Jagiello</w:t>
      </w:r>
      <w:r w:rsidR="00CC200C">
        <w:rPr>
          <w:rFonts w:eastAsiaTheme="minorEastAsia"/>
          <w:sz w:val="24"/>
          <w:szCs w:val="24"/>
        </w:rPr>
        <w:t>ńskiego.</w:t>
      </w:r>
    </w:p>
    <w:p w14:paraId="71B53115" w14:textId="09269259" w:rsidR="00CC200C" w:rsidRDefault="00CC200C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 opuszczeniu kościoła Mariackiego kierujemy się obok </w:t>
      </w:r>
      <w:r w:rsidRPr="00CC200C">
        <w:rPr>
          <w:rFonts w:eastAsiaTheme="minorEastAsia"/>
          <w:b/>
          <w:bCs/>
          <w:sz w:val="24"/>
          <w:szCs w:val="24"/>
        </w:rPr>
        <w:t>wieży ratuszowej</w:t>
      </w:r>
      <w:r>
        <w:rPr>
          <w:rFonts w:eastAsiaTheme="minorEastAsia"/>
          <w:sz w:val="24"/>
          <w:szCs w:val="24"/>
        </w:rPr>
        <w:t xml:space="preserve"> w </w:t>
      </w:r>
      <w:r w:rsidR="000342BC">
        <w:rPr>
          <w:rFonts w:eastAsiaTheme="minorEastAsia"/>
          <w:sz w:val="24"/>
          <w:szCs w:val="24"/>
        </w:rPr>
        <w:t>stronę</w:t>
      </w:r>
      <w:r>
        <w:rPr>
          <w:rFonts w:eastAsiaTheme="minorEastAsia"/>
          <w:sz w:val="24"/>
          <w:szCs w:val="24"/>
        </w:rPr>
        <w:t xml:space="preserve"> </w:t>
      </w:r>
      <w:r w:rsidRPr="00CC200C">
        <w:rPr>
          <w:rFonts w:eastAsiaTheme="minorEastAsia"/>
          <w:b/>
          <w:bCs/>
          <w:sz w:val="24"/>
          <w:szCs w:val="24"/>
        </w:rPr>
        <w:t>ul. Brackiej</w:t>
      </w:r>
      <w:r>
        <w:rPr>
          <w:rFonts w:eastAsiaTheme="minorEastAsia"/>
          <w:sz w:val="24"/>
          <w:szCs w:val="24"/>
        </w:rPr>
        <w:t>. Warto zatr</w:t>
      </w:r>
      <w:r w:rsidR="00F54683">
        <w:rPr>
          <w:rFonts w:eastAsiaTheme="minorEastAsia"/>
          <w:sz w:val="24"/>
          <w:szCs w:val="24"/>
        </w:rPr>
        <w:t xml:space="preserve">zymać się na chwilę w miejscu, gdzie w czasach panowania na Wawelu monarchów </w:t>
      </w:r>
      <w:r w:rsidR="005E7186">
        <w:rPr>
          <w:rFonts w:eastAsiaTheme="minorEastAsia"/>
          <w:sz w:val="24"/>
          <w:szCs w:val="24"/>
        </w:rPr>
        <w:t xml:space="preserve">odbywały się hołdy mieszczan krakowskich, było to mniej więcej w miejscu, gdzie dziś </w:t>
      </w:r>
      <w:r w:rsidR="004973D5">
        <w:rPr>
          <w:rFonts w:eastAsiaTheme="minorEastAsia"/>
          <w:sz w:val="24"/>
          <w:szCs w:val="24"/>
        </w:rPr>
        <w:t xml:space="preserve">umieszczona jest pamiątkowa płyta dotycząca hołdu pruskiego. </w:t>
      </w:r>
    </w:p>
    <w:p w14:paraId="51B8E3C9" w14:textId="535B80A1" w:rsidR="0037642A" w:rsidRDefault="0037642A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Podczas prac archeologicznych na Rynku Głównym</w:t>
      </w:r>
      <w:r w:rsidR="00A258B7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przed </w:t>
      </w:r>
      <w:r w:rsidR="00BA44DA">
        <w:rPr>
          <w:rFonts w:eastAsiaTheme="minorEastAsia"/>
          <w:sz w:val="24"/>
          <w:szCs w:val="24"/>
        </w:rPr>
        <w:t xml:space="preserve">wykonaniem ekspozycji </w:t>
      </w:r>
      <w:r w:rsidR="00A258B7">
        <w:rPr>
          <w:rFonts w:eastAsiaTheme="minorEastAsia"/>
          <w:sz w:val="24"/>
          <w:szCs w:val="24"/>
        </w:rPr>
        <w:t>prezentującej podziemi</w:t>
      </w:r>
      <w:r w:rsidR="00725D17">
        <w:rPr>
          <w:rFonts w:eastAsiaTheme="minorEastAsia"/>
          <w:sz w:val="24"/>
          <w:szCs w:val="24"/>
        </w:rPr>
        <w:t>a</w:t>
      </w:r>
      <w:r w:rsidR="00A258B7">
        <w:rPr>
          <w:rFonts w:eastAsiaTheme="minorEastAsia"/>
          <w:sz w:val="24"/>
          <w:szCs w:val="24"/>
        </w:rPr>
        <w:t xml:space="preserve">, znaleziono w okolicach wieży ratuszowej mały kawałek witraża </w:t>
      </w:r>
      <w:r w:rsidR="00E35DBE">
        <w:rPr>
          <w:rFonts w:eastAsiaTheme="minorEastAsia"/>
          <w:sz w:val="24"/>
          <w:szCs w:val="24"/>
        </w:rPr>
        <w:t>bardzo podobnego do średniowiecznych witraży z kościoła Mariackiego. Być może zgubił go tam jeden z twórców tych</w:t>
      </w:r>
      <w:r w:rsidR="002D4443">
        <w:rPr>
          <w:rFonts w:eastAsiaTheme="minorEastAsia"/>
          <w:sz w:val="24"/>
          <w:szCs w:val="24"/>
        </w:rPr>
        <w:t>że</w:t>
      </w:r>
      <w:r w:rsidR="00E35DBE">
        <w:rPr>
          <w:rFonts w:eastAsiaTheme="minorEastAsia"/>
          <w:sz w:val="24"/>
          <w:szCs w:val="24"/>
        </w:rPr>
        <w:t xml:space="preserve"> witraży, jak na razie pozostaje to tajemnicą.</w:t>
      </w:r>
    </w:p>
    <w:p w14:paraId="5619C7DD" w14:textId="1A9AC287" w:rsidR="00933075" w:rsidRDefault="002D4443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Ulicą Bracką kierujemy się do </w:t>
      </w:r>
      <w:r w:rsidRPr="001F5F63">
        <w:rPr>
          <w:rFonts w:eastAsiaTheme="minorEastAsia"/>
          <w:b/>
          <w:bCs/>
          <w:sz w:val="24"/>
          <w:szCs w:val="24"/>
        </w:rPr>
        <w:t>kościoła Franciszkanów</w:t>
      </w:r>
      <w:r>
        <w:rPr>
          <w:rFonts w:eastAsiaTheme="minorEastAsia"/>
          <w:sz w:val="24"/>
          <w:szCs w:val="24"/>
        </w:rPr>
        <w:t xml:space="preserve">, </w:t>
      </w:r>
      <w:r w:rsidR="001F5F63">
        <w:rPr>
          <w:rFonts w:eastAsiaTheme="minorEastAsia"/>
          <w:sz w:val="24"/>
          <w:szCs w:val="24"/>
        </w:rPr>
        <w:t xml:space="preserve">aby podziwiać witraże zaprojektowane przez Stanisława Wyspiańskiego. </w:t>
      </w:r>
      <w:r w:rsidR="00D21005">
        <w:rPr>
          <w:rFonts w:eastAsiaTheme="minorEastAsia"/>
          <w:sz w:val="24"/>
          <w:szCs w:val="24"/>
        </w:rPr>
        <w:t xml:space="preserve">Sam kościół został zbudowany  </w:t>
      </w:r>
      <w:r w:rsidR="00385963">
        <w:rPr>
          <w:rFonts w:eastAsiaTheme="minorEastAsia"/>
          <w:sz w:val="24"/>
          <w:szCs w:val="24"/>
        </w:rPr>
        <w:t>po pierwszym naje</w:t>
      </w:r>
      <w:r w:rsidR="00956279">
        <w:rPr>
          <w:rFonts w:eastAsiaTheme="minorEastAsia"/>
          <w:sz w:val="24"/>
          <w:szCs w:val="24"/>
        </w:rPr>
        <w:t>ździe Tatarów na Kraków (1241 r.)</w:t>
      </w:r>
      <w:r w:rsidR="00D418FD">
        <w:rPr>
          <w:rFonts w:eastAsiaTheme="minorEastAsia"/>
          <w:sz w:val="24"/>
          <w:szCs w:val="24"/>
        </w:rPr>
        <w:t>, konsekracja nastąpiła w 12</w:t>
      </w:r>
      <w:r w:rsidR="006B4EEF">
        <w:rPr>
          <w:rFonts w:eastAsiaTheme="minorEastAsia"/>
          <w:sz w:val="24"/>
          <w:szCs w:val="24"/>
        </w:rPr>
        <w:t>49 r. W kościel</w:t>
      </w:r>
      <w:r w:rsidR="00FF66F8">
        <w:rPr>
          <w:rFonts w:eastAsiaTheme="minorEastAsia"/>
          <w:sz w:val="24"/>
          <w:szCs w:val="24"/>
        </w:rPr>
        <w:t>e</w:t>
      </w:r>
      <w:r w:rsidR="006B4EEF">
        <w:rPr>
          <w:rFonts w:eastAsiaTheme="minorEastAsia"/>
          <w:sz w:val="24"/>
          <w:szCs w:val="24"/>
        </w:rPr>
        <w:t xml:space="preserve"> tym pochowano </w:t>
      </w:r>
      <w:r w:rsidR="00763252">
        <w:rPr>
          <w:rFonts w:eastAsiaTheme="minorEastAsia"/>
          <w:sz w:val="24"/>
          <w:szCs w:val="24"/>
        </w:rPr>
        <w:t>księcia Bolesława Wstydliwego – fundatora świ</w:t>
      </w:r>
      <w:r w:rsidR="00AD3489">
        <w:rPr>
          <w:rFonts w:eastAsiaTheme="minorEastAsia"/>
          <w:sz w:val="24"/>
          <w:szCs w:val="24"/>
        </w:rPr>
        <w:t>ą</w:t>
      </w:r>
      <w:r w:rsidR="00763252">
        <w:rPr>
          <w:rFonts w:eastAsiaTheme="minorEastAsia"/>
          <w:sz w:val="24"/>
          <w:szCs w:val="24"/>
        </w:rPr>
        <w:t xml:space="preserve">tyni oraz </w:t>
      </w:r>
      <w:r w:rsidR="00AD3489">
        <w:rPr>
          <w:rFonts w:eastAsiaTheme="minorEastAsia"/>
          <w:sz w:val="24"/>
          <w:szCs w:val="24"/>
        </w:rPr>
        <w:t>jego siostrę, błogosławioną Salomeę.</w:t>
      </w:r>
      <w:r w:rsidR="00B9173B">
        <w:rPr>
          <w:rFonts w:eastAsiaTheme="minorEastAsia"/>
          <w:sz w:val="24"/>
          <w:szCs w:val="24"/>
        </w:rPr>
        <w:t xml:space="preserve"> Z wy</w:t>
      </w:r>
      <w:r w:rsidR="00193F78">
        <w:rPr>
          <w:rFonts w:eastAsiaTheme="minorEastAsia"/>
          <w:sz w:val="24"/>
          <w:szCs w:val="24"/>
        </w:rPr>
        <w:t>posażenia wnętrza pierwotnej świątyni do czasów współczesnych</w:t>
      </w:r>
      <w:r w:rsidR="00C13A35">
        <w:rPr>
          <w:rFonts w:eastAsiaTheme="minorEastAsia"/>
          <w:sz w:val="24"/>
          <w:szCs w:val="24"/>
        </w:rPr>
        <w:t xml:space="preserve"> </w:t>
      </w:r>
      <w:r w:rsidR="00193F78">
        <w:rPr>
          <w:rFonts w:eastAsiaTheme="minorEastAsia"/>
          <w:sz w:val="24"/>
          <w:szCs w:val="24"/>
        </w:rPr>
        <w:t xml:space="preserve">nic się  </w:t>
      </w:r>
      <w:r w:rsidR="001A08BD">
        <w:rPr>
          <w:rFonts w:eastAsiaTheme="minorEastAsia"/>
          <w:sz w:val="24"/>
          <w:szCs w:val="24"/>
        </w:rPr>
        <w:t>nie zachowało</w:t>
      </w:r>
      <w:r w:rsidR="003954F0">
        <w:rPr>
          <w:rFonts w:eastAsiaTheme="minorEastAsia"/>
          <w:sz w:val="24"/>
          <w:szCs w:val="24"/>
        </w:rPr>
        <w:t>,</w:t>
      </w:r>
      <w:r w:rsidR="001A08BD">
        <w:rPr>
          <w:rFonts w:eastAsiaTheme="minorEastAsia"/>
          <w:sz w:val="24"/>
          <w:szCs w:val="24"/>
        </w:rPr>
        <w:t xml:space="preserve"> ponieważ kościół kil</w:t>
      </w:r>
      <w:r w:rsidR="00AC5189">
        <w:rPr>
          <w:rFonts w:eastAsiaTheme="minorEastAsia"/>
          <w:sz w:val="24"/>
          <w:szCs w:val="24"/>
        </w:rPr>
        <w:t>ka razy był  niszczony przez pożary.</w:t>
      </w:r>
      <w:r w:rsidR="00582ADA">
        <w:rPr>
          <w:rFonts w:eastAsiaTheme="minorEastAsia"/>
          <w:sz w:val="24"/>
          <w:szCs w:val="24"/>
        </w:rPr>
        <w:t xml:space="preserve"> </w:t>
      </w:r>
      <w:r w:rsidR="001B086D">
        <w:rPr>
          <w:rFonts w:eastAsiaTheme="minorEastAsia"/>
          <w:sz w:val="24"/>
          <w:szCs w:val="24"/>
        </w:rPr>
        <w:t>W czasie ostatniego</w:t>
      </w:r>
      <w:r w:rsidR="008B08CB">
        <w:rPr>
          <w:rFonts w:eastAsiaTheme="minorEastAsia"/>
          <w:sz w:val="24"/>
          <w:szCs w:val="24"/>
        </w:rPr>
        <w:t>, największego</w:t>
      </w:r>
      <w:r w:rsidR="001B086D">
        <w:rPr>
          <w:rFonts w:eastAsiaTheme="minorEastAsia"/>
          <w:sz w:val="24"/>
          <w:szCs w:val="24"/>
        </w:rPr>
        <w:t xml:space="preserve"> pożaru w 1850 r. spłonęło praktycznie </w:t>
      </w:r>
      <w:r w:rsidR="003954F0">
        <w:rPr>
          <w:rFonts w:eastAsiaTheme="minorEastAsia"/>
          <w:sz w:val="24"/>
          <w:szCs w:val="24"/>
        </w:rPr>
        <w:t>całe wyposażenie</w:t>
      </w:r>
      <w:r w:rsidR="00EC3FCA">
        <w:rPr>
          <w:rFonts w:eastAsiaTheme="minorEastAsia"/>
          <w:sz w:val="24"/>
          <w:szCs w:val="24"/>
        </w:rPr>
        <w:t>.</w:t>
      </w:r>
      <w:r w:rsidR="00316427">
        <w:rPr>
          <w:rFonts w:eastAsiaTheme="minorEastAsia"/>
          <w:sz w:val="24"/>
          <w:szCs w:val="24"/>
        </w:rPr>
        <w:t xml:space="preserve"> </w:t>
      </w:r>
    </w:p>
    <w:p w14:paraId="3E25709D" w14:textId="03A69675" w:rsidR="00E27EE0" w:rsidRDefault="0051022F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Kiedy Stanisław Wyspiański tworzył wraz z Józefem Mehofferem </w:t>
      </w:r>
      <w:r w:rsidR="000342BC">
        <w:rPr>
          <w:rFonts w:eastAsiaTheme="minorEastAsia"/>
          <w:sz w:val="24"/>
          <w:szCs w:val="24"/>
        </w:rPr>
        <w:t>projekty witraży</w:t>
      </w:r>
      <w:r>
        <w:rPr>
          <w:rFonts w:eastAsiaTheme="minorEastAsia"/>
          <w:sz w:val="24"/>
          <w:szCs w:val="24"/>
        </w:rPr>
        <w:t xml:space="preserve"> w kości</w:t>
      </w:r>
      <w:r w:rsidR="004D3957">
        <w:rPr>
          <w:rFonts w:eastAsiaTheme="minorEastAsia"/>
          <w:sz w:val="24"/>
          <w:szCs w:val="24"/>
        </w:rPr>
        <w:t xml:space="preserve">ele Mariackim był </w:t>
      </w:r>
      <w:r>
        <w:rPr>
          <w:rFonts w:eastAsiaTheme="minorEastAsia"/>
          <w:sz w:val="24"/>
          <w:szCs w:val="24"/>
        </w:rPr>
        <w:t xml:space="preserve"> </w:t>
      </w:r>
      <w:r w:rsidR="004D3957">
        <w:rPr>
          <w:rFonts w:eastAsiaTheme="minorEastAsia"/>
          <w:sz w:val="24"/>
          <w:szCs w:val="24"/>
        </w:rPr>
        <w:t xml:space="preserve">bardzo młodym, niedoświadczonym artystą. </w:t>
      </w:r>
      <w:r w:rsidR="00D8777B">
        <w:rPr>
          <w:rFonts w:eastAsiaTheme="minorEastAsia"/>
          <w:sz w:val="24"/>
          <w:szCs w:val="24"/>
        </w:rPr>
        <w:t xml:space="preserve">Prace w kościele Franciszkanów wykonywał w </w:t>
      </w:r>
      <w:r w:rsidR="004A09E2">
        <w:rPr>
          <w:rFonts w:eastAsiaTheme="minorEastAsia"/>
          <w:sz w:val="24"/>
          <w:szCs w:val="24"/>
        </w:rPr>
        <w:t>latach 1897-1902, a więc w okresie dojrzałej twórczości. Jeszcze wcześniej</w:t>
      </w:r>
      <w:r w:rsidR="00A223F3">
        <w:rPr>
          <w:rFonts w:eastAsiaTheme="minorEastAsia"/>
          <w:sz w:val="24"/>
          <w:szCs w:val="24"/>
        </w:rPr>
        <w:t>, bo w roku 1895 wykonał polichromię franciszkańskiej świątyni</w:t>
      </w:r>
      <w:r w:rsidR="007418C8">
        <w:rPr>
          <w:rFonts w:eastAsiaTheme="minorEastAsia"/>
          <w:sz w:val="24"/>
          <w:szCs w:val="24"/>
        </w:rPr>
        <w:t>, gdzie możemy</w:t>
      </w:r>
      <w:r w:rsidR="00DA4ECF">
        <w:rPr>
          <w:rFonts w:eastAsiaTheme="minorEastAsia"/>
          <w:sz w:val="24"/>
          <w:szCs w:val="24"/>
        </w:rPr>
        <w:t xml:space="preserve"> zobaczyć</w:t>
      </w:r>
      <w:r w:rsidR="007418C8">
        <w:rPr>
          <w:rFonts w:eastAsiaTheme="minorEastAsia"/>
          <w:sz w:val="24"/>
          <w:szCs w:val="24"/>
        </w:rPr>
        <w:t xml:space="preserve"> motywy polnych kwiatów</w:t>
      </w:r>
      <w:r w:rsidR="000C5EB8">
        <w:rPr>
          <w:rFonts w:eastAsiaTheme="minorEastAsia"/>
          <w:sz w:val="24"/>
          <w:szCs w:val="24"/>
        </w:rPr>
        <w:t xml:space="preserve">, tak przez niego ulubione i będące niejednokrotnie inspiracją </w:t>
      </w:r>
      <w:r w:rsidR="00E02E70">
        <w:rPr>
          <w:rFonts w:eastAsiaTheme="minorEastAsia"/>
          <w:sz w:val="24"/>
          <w:szCs w:val="24"/>
        </w:rPr>
        <w:t>dla</w:t>
      </w:r>
      <w:r w:rsidR="00AE3293">
        <w:rPr>
          <w:rFonts w:eastAsiaTheme="minorEastAsia"/>
          <w:sz w:val="24"/>
          <w:szCs w:val="24"/>
        </w:rPr>
        <w:t xml:space="preserve"> różnych </w:t>
      </w:r>
      <w:r w:rsidR="00DA4ECF">
        <w:rPr>
          <w:rFonts w:eastAsiaTheme="minorEastAsia"/>
          <w:sz w:val="24"/>
          <w:szCs w:val="24"/>
        </w:rPr>
        <w:t xml:space="preserve">dzieł. </w:t>
      </w:r>
    </w:p>
    <w:p w14:paraId="7B4CC27A" w14:textId="069BA641" w:rsidR="00141441" w:rsidRDefault="00141441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Do kościoła wchodzimy </w:t>
      </w:r>
      <w:r w:rsidR="009F1C81">
        <w:rPr>
          <w:rFonts w:eastAsiaTheme="minorEastAsia"/>
          <w:sz w:val="24"/>
          <w:szCs w:val="24"/>
        </w:rPr>
        <w:t xml:space="preserve">od </w:t>
      </w:r>
      <w:r w:rsidR="004E4E8F">
        <w:rPr>
          <w:rFonts w:eastAsiaTheme="minorEastAsia"/>
          <w:sz w:val="24"/>
          <w:szCs w:val="24"/>
        </w:rPr>
        <w:t xml:space="preserve">strony ulicy Brackiej przez </w:t>
      </w:r>
      <w:r w:rsidR="008B439E">
        <w:rPr>
          <w:rFonts w:eastAsiaTheme="minorEastAsia"/>
          <w:sz w:val="24"/>
          <w:szCs w:val="24"/>
        </w:rPr>
        <w:t>neogotycką</w:t>
      </w:r>
      <w:r w:rsidR="004E4E8F">
        <w:rPr>
          <w:rFonts w:eastAsiaTheme="minorEastAsia"/>
          <w:sz w:val="24"/>
          <w:szCs w:val="24"/>
        </w:rPr>
        <w:t xml:space="preserve"> kruchtę</w:t>
      </w:r>
      <w:r w:rsidR="008B439E">
        <w:rPr>
          <w:rFonts w:eastAsiaTheme="minorEastAsia"/>
          <w:sz w:val="24"/>
          <w:szCs w:val="24"/>
        </w:rPr>
        <w:t xml:space="preserve"> </w:t>
      </w:r>
      <w:r w:rsidR="00745546">
        <w:rPr>
          <w:rFonts w:eastAsiaTheme="minorEastAsia"/>
          <w:sz w:val="24"/>
          <w:szCs w:val="24"/>
        </w:rPr>
        <w:t xml:space="preserve">i podobnie jak </w:t>
      </w:r>
      <w:r w:rsidR="00531938">
        <w:rPr>
          <w:rFonts w:eastAsiaTheme="minorEastAsia"/>
          <w:sz w:val="24"/>
          <w:szCs w:val="24"/>
        </w:rPr>
        <w:t xml:space="preserve">w kościele Mariackim musimy zejść po kilku stopniach </w:t>
      </w:r>
      <w:r w:rsidR="00454F18">
        <w:rPr>
          <w:rFonts w:eastAsiaTheme="minorEastAsia"/>
          <w:sz w:val="24"/>
          <w:szCs w:val="24"/>
        </w:rPr>
        <w:t>do wnętrza</w:t>
      </w:r>
      <w:r w:rsidR="00F80BCF">
        <w:rPr>
          <w:rFonts w:eastAsiaTheme="minorEastAsia"/>
          <w:sz w:val="24"/>
          <w:szCs w:val="24"/>
        </w:rPr>
        <w:t xml:space="preserve">. </w:t>
      </w:r>
      <w:r w:rsidR="0043789D">
        <w:rPr>
          <w:rFonts w:eastAsiaTheme="minorEastAsia"/>
          <w:sz w:val="24"/>
          <w:szCs w:val="24"/>
        </w:rPr>
        <w:t xml:space="preserve">Mijamy </w:t>
      </w:r>
      <w:r w:rsidR="00235BDC">
        <w:rPr>
          <w:rFonts w:eastAsiaTheme="minorEastAsia"/>
          <w:sz w:val="24"/>
          <w:szCs w:val="24"/>
        </w:rPr>
        <w:t xml:space="preserve"> barokową </w:t>
      </w:r>
      <w:r w:rsidR="0043789D">
        <w:rPr>
          <w:rFonts w:eastAsiaTheme="minorEastAsia"/>
          <w:sz w:val="24"/>
          <w:szCs w:val="24"/>
        </w:rPr>
        <w:t>kaplicę błogosławionej Salomei</w:t>
      </w:r>
      <w:r w:rsidR="00964EEF">
        <w:rPr>
          <w:rFonts w:eastAsiaTheme="minorEastAsia"/>
          <w:sz w:val="24"/>
          <w:szCs w:val="24"/>
        </w:rPr>
        <w:t xml:space="preserve">, w której znajduje się relikwiarz </w:t>
      </w:r>
      <w:r w:rsidR="006B4DAD">
        <w:rPr>
          <w:rFonts w:eastAsiaTheme="minorEastAsia"/>
          <w:sz w:val="24"/>
          <w:szCs w:val="24"/>
        </w:rPr>
        <w:t xml:space="preserve">zawierający jej </w:t>
      </w:r>
      <w:r w:rsidR="00C808FF">
        <w:rPr>
          <w:rFonts w:eastAsiaTheme="minorEastAsia"/>
          <w:sz w:val="24"/>
          <w:szCs w:val="24"/>
        </w:rPr>
        <w:t>kości oraz trumienk</w:t>
      </w:r>
      <w:r w:rsidR="00CD6E5B">
        <w:rPr>
          <w:rFonts w:eastAsiaTheme="minorEastAsia"/>
          <w:sz w:val="24"/>
          <w:szCs w:val="24"/>
        </w:rPr>
        <w:t>ę</w:t>
      </w:r>
      <w:r w:rsidR="00C808FF">
        <w:rPr>
          <w:rFonts w:eastAsiaTheme="minorEastAsia"/>
          <w:sz w:val="24"/>
          <w:szCs w:val="24"/>
        </w:rPr>
        <w:t xml:space="preserve"> z kośćmi księcia Bolesława Wstydliwego. </w:t>
      </w:r>
    </w:p>
    <w:p w14:paraId="6FCBBCB1" w14:textId="28E6C78B" w:rsidR="00C808FF" w:rsidRDefault="00D767CC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 wejściu do kościoła</w:t>
      </w:r>
      <w:r w:rsidR="005D3645">
        <w:rPr>
          <w:rFonts w:eastAsiaTheme="minorEastAsia"/>
          <w:sz w:val="24"/>
          <w:szCs w:val="24"/>
        </w:rPr>
        <w:t>, w który</w:t>
      </w:r>
      <w:r w:rsidR="000342BC">
        <w:rPr>
          <w:rFonts w:eastAsiaTheme="minorEastAsia"/>
          <w:sz w:val="24"/>
          <w:szCs w:val="24"/>
        </w:rPr>
        <w:t>m</w:t>
      </w:r>
      <w:r w:rsidR="005D3645">
        <w:rPr>
          <w:rFonts w:eastAsiaTheme="minorEastAsia"/>
          <w:sz w:val="24"/>
          <w:szCs w:val="24"/>
        </w:rPr>
        <w:t xml:space="preserve"> najczęściej panuje półmrok</w:t>
      </w:r>
      <w:r w:rsidR="006357C4">
        <w:rPr>
          <w:rFonts w:eastAsiaTheme="minorEastAsia"/>
          <w:sz w:val="24"/>
          <w:szCs w:val="24"/>
        </w:rPr>
        <w:t>,</w:t>
      </w:r>
      <w:r w:rsidR="005D3645">
        <w:rPr>
          <w:rFonts w:eastAsiaTheme="minorEastAsia"/>
          <w:sz w:val="24"/>
          <w:szCs w:val="24"/>
        </w:rPr>
        <w:t xml:space="preserve"> naszą uwagę przykuwają właśnie okna witrażowe </w:t>
      </w:r>
      <w:r w:rsidR="00142343">
        <w:rPr>
          <w:rFonts w:eastAsiaTheme="minorEastAsia"/>
          <w:sz w:val="24"/>
          <w:szCs w:val="24"/>
        </w:rPr>
        <w:t xml:space="preserve">zaprojektowane przez młodopolskiego artystę. </w:t>
      </w:r>
      <w:r w:rsidR="00247614">
        <w:rPr>
          <w:rFonts w:eastAsiaTheme="minorEastAsia"/>
          <w:sz w:val="24"/>
          <w:szCs w:val="24"/>
        </w:rPr>
        <w:t>Witraże praktycznie dominują w tym wnętrzu ze względu na swoją wielkość</w:t>
      </w:r>
      <w:r w:rsidR="00077FBB">
        <w:rPr>
          <w:rFonts w:eastAsiaTheme="minorEastAsia"/>
          <w:sz w:val="24"/>
          <w:szCs w:val="24"/>
        </w:rPr>
        <w:t xml:space="preserve"> oraz </w:t>
      </w:r>
      <w:r w:rsidR="006357C4">
        <w:rPr>
          <w:rFonts w:eastAsiaTheme="minorEastAsia"/>
          <w:sz w:val="24"/>
          <w:szCs w:val="24"/>
        </w:rPr>
        <w:t xml:space="preserve"> pełne ekspresji </w:t>
      </w:r>
      <w:r w:rsidR="00F30565">
        <w:rPr>
          <w:rFonts w:eastAsiaTheme="minorEastAsia"/>
          <w:sz w:val="24"/>
          <w:szCs w:val="24"/>
        </w:rPr>
        <w:t xml:space="preserve">figuralne przedstawienia. </w:t>
      </w:r>
    </w:p>
    <w:p w14:paraId="1907F18C" w14:textId="0F559C78" w:rsidR="006357C4" w:rsidRDefault="003B72BF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Witraż od strony zachodniej zatytułowany „Stań się</w:t>
      </w:r>
      <w:r w:rsidR="00BB41B1">
        <w:rPr>
          <w:rFonts w:eastAsiaTheme="minorEastAsia"/>
          <w:sz w:val="24"/>
          <w:szCs w:val="24"/>
        </w:rPr>
        <w:t xml:space="preserve">!” </w:t>
      </w:r>
      <w:r w:rsidR="00E32020">
        <w:rPr>
          <w:rFonts w:eastAsiaTheme="minorEastAsia"/>
          <w:sz w:val="24"/>
          <w:szCs w:val="24"/>
        </w:rPr>
        <w:t>przedstawia scenę stwarzania świata</w:t>
      </w:r>
      <w:r w:rsidR="00CA01AC">
        <w:rPr>
          <w:rFonts w:eastAsiaTheme="minorEastAsia"/>
          <w:sz w:val="24"/>
          <w:szCs w:val="24"/>
        </w:rPr>
        <w:t xml:space="preserve">. Bóg </w:t>
      </w:r>
      <w:r w:rsidR="00640D46">
        <w:rPr>
          <w:rFonts w:eastAsiaTheme="minorEastAsia"/>
          <w:sz w:val="24"/>
          <w:szCs w:val="24"/>
        </w:rPr>
        <w:t>ukazany</w:t>
      </w:r>
      <w:r w:rsidR="00CA01AC">
        <w:rPr>
          <w:rFonts w:eastAsiaTheme="minorEastAsia"/>
          <w:sz w:val="24"/>
          <w:szCs w:val="24"/>
        </w:rPr>
        <w:t xml:space="preserve"> jest jako starzec z </w:t>
      </w:r>
      <w:r w:rsidR="00692C20">
        <w:rPr>
          <w:rFonts w:eastAsiaTheme="minorEastAsia"/>
          <w:sz w:val="24"/>
          <w:szCs w:val="24"/>
        </w:rPr>
        <w:t>rozwianą</w:t>
      </w:r>
      <w:r w:rsidR="00CA01AC">
        <w:rPr>
          <w:rFonts w:eastAsiaTheme="minorEastAsia"/>
          <w:sz w:val="24"/>
          <w:szCs w:val="24"/>
        </w:rPr>
        <w:t xml:space="preserve"> brodą </w:t>
      </w:r>
      <w:r w:rsidR="007A6AAC">
        <w:rPr>
          <w:rFonts w:eastAsiaTheme="minorEastAsia"/>
          <w:sz w:val="24"/>
          <w:szCs w:val="24"/>
        </w:rPr>
        <w:t>i długimi, siwymi włosami</w:t>
      </w:r>
      <w:r w:rsidR="00450F2E">
        <w:rPr>
          <w:rFonts w:eastAsiaTheme="minorEastAsia"/>
          <w:sz w:val="24"/>
          <w:szCs w:val="24"/>
        </w:rPr>
        <w:t>.</w:t>
      </w:r>
      <w:r w:rsidR="000A7BD0">
        <w:rPr>
          <w:rFonts w:eastAsiaTheme="minorEastAsia"/>
          <w:sz w:val="24"/>
          <w:szCs w:val="24"/>
        </w:rPr>
        <w:t xml:space="preserve"> Ekspresję  dzieła </w:t>
      </w:r>
      <w:r w:rsidR="00D60EA5">
        <w:rPr>
          <w:rFonts w:eastAsiaTheme="minorEastAsia"/>
          <w:sz w:val="24"/>
          <w:szCs w:val="24"/>
        </w:rPr>
        <w:t xml:space="preserve">podkreślają uniesiona dłoń oraz </w:t>
      </w:r>
      <w:r w:rsidR="003902D0">
        <w:rPr>
          <w:rFonts w:eastAsiaTheme="minorEastAsia"/>
          <w:sz w:val="24"/>
          <w:szCs w:val="24"/>
        </w:rPr>
        <w:t xml:space="preserve">rozwiane szaty i </w:t>
      </w:r>
      <w:r w:rsidR="00274AD0">
        <w:rPr>
          <w:rFonts w:eastAsiaTheme="minorEastAsia"/>
          <w:sz w:val="24"/>
          <w:szCs w:val="24"/>
        </w:rPr>
        <w:t>wielobarwność</w:t>
      </w:r>
      <w:r w:rsidR="000342BC">
        <w:rPr>
          <w:rFonts w:eastAsiaTheme="minorEastAsia"/>
          <w:sz w:val="24"/>
          <w:szCs w:val="24"/>
        </w:rPr>
        <w:t xml:space="preserve"> kompozycji</w:t>
      </w:r>
      <w:r w:rsidR="00274AD0">
        <w:rPr>
          <w:rFonts w:eastAsiaTheme="minorEastAsia"/>
          <w:sz w:val="24"/>
          <w:szCs w:val="24"/>
        </w:rPr>
        <w:t>.</w:t>
      </w:r>
      <w:r w:rsidR="004F11DF">
        <w:rPr>
          <w:rFonts w:eastAsiaTheme="minorEastAsia"/>
          <w:sz w:val="24"/>
          <w:szCs w:val="24"/>
        </w:rPr>
        <w:t xml:space="preserve"> Chociaż okno składa się z</w:t>
      </w:r>
      <w:r w:rsidR="005A287B">
        <w:rPr>
          <w:rFonts w:eastAsiaTheme="minorEastAsia"/>
          <w:sz w:val="24"/>
          <w:szCs w:val="24"/>
        </w:rPr>
        <w:t xml:space="preserve"> kwater</w:t>
      </w:r>
      <w:r w:rsidR="00595A69">
        <w:rPr>
          <w:rFonts w:eastAsiaTheme="minorEastAsia"/>
          <w:sz w:val="24"/>
          <w:szCs w:val="24"/>
        </w:rPr>
        <w:t>, to kompozycja witrażu nie jest im w żaden s</w:t>
      </w:r>
      <w:r w:rsidR="00AE0071">
        <w:rPr>
          <w:rFonts w:eastAsiaTheme="minorEastAsia"/>
          <w:sz w:val="24"/>
          <w:szCs w:val="24"/>
        </w:rPr>
        <w:t>posób podporządkowana.</w:t>
      </w:r>
      <w:r w:rsidR="0021590A">
        <w:rPr>
          <w:rFonts w:eastAsiaTheme="minorEastAsia"/>
          <w:sz w:val="24"/>
          <w:szCs w:val="24"/>
        </w:rPr>
        <w:t xml:space="preserve"> Jest to zupełnie inna </w:t>
      </w:r>
      <w:r w:rsidR="000342BC">
        <w:rPr>
          <w:rFonts w:eastAsiaTheme="minorEastAsia"/>
          <w:sz w:val="24"/>
          <w:szCs w:val="24"/>
        </w:rPr>
        <w:t>koncepcja</w:t>
      </w:r>
      <w:r w:rsidR="0021590A">
        <w:rPr>
          <w:rFonts w:eastAsiaTheme="minorEastAsia"/>
          <w:sz w:val="24"/>
          <w:szCs w:val="24"/>
        </w:rPr>
        <w:t xml:space="preserve"> niż w witrażach średn</w:t>
      </w:r>
      <w:r w:rsidR="00282F2D">
        <w:rPr>
          <w:rFonts w:eastAsiaTheme="minorEastAsia"/>
          <w:sz w:val="24"/>
          <w:szCs w:val="24"/>
        </w:rPr>
        <w:t xml:space="preserve">iowiecznych, gdzie każda z kwater była zaprojektowana jako </w:t>
      </w:r>
      <w:r w:rsidR="006764D0">
        <w:rPr>
          <w:rFonts w:eastAsiaTheme="minorEastAsia"/>
          <w:sz w:val="24"/>
          <w:szCs w:val="24"/>
        </w:rPr>
        <w:t xml:space="preserve">osobny obraz. </w:t>
      </w:r>
      <w:r w:rsidR="00450F2E">
        <w:rPr>
          <w:rFonts w:eastAsiaTheme="minorEastAsia"/>
          <w:sz w:val="24"/>
          <w:szCs w:val="24"/>
        </w:rPr>
        <w:t xml:space="preserve"> </w:t>
      </w:r>
    </w:p>
    <w:p w14:paraId="09E97224" w14:textId="33B02822" w:rsidR="005B4106" w:rsidRDefault="00743EC5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Pozostałe zaprojektowane przez Wyspiańskiego</w:t>
      </w:r>
      <w:r w:rsidR="003F60DE">
        <w:rPr>
          <w:rFonts w:eastAsiaTheme="minorEastAsia"/>
          <w:sz w:val="24"/>
          <w:szCs w:val="24"/>
        </w:rPr>
        <w:t xml:space="preserve"> dla</w:t>
      </w:r>
      <w:r w:rsidR="0075742A">
        <w:rPr>
          <w:rFonts w:eastAsiaTheme="minorEastAsia"/>
          <w:sz w:val="24"/>
          <w:szCs w:val="24"/>
        </w:rPr>
        <w:t xml:space="preserve"> tej</w:t>
      </w:r>
      <w:r w:rsidR="003F60DE">
        <w:rPr>
          <w:rFonts w:eastAsiaTheme="minorEastAsia"/>
          <w:sz w:val="24"/>
          <w:szCs w:val="24"/>
        </w:rPr>
        <w:t xml:space="preserve"> </w:t>
      </w:r>
      <w:r w:rsidR="00B6665B">
        <w:rPr>
          <w:rFonts w:eastAsiaTheme="minorEastAsia"/>
          <w:sz w:val="24"/>
          <w:szCs w:val="24"/>
        </w:rPr>
        <w:t>świ</w:t>
      </w:r>
      <w:r w:rsidR="0075742A">
        <w:rPr>
          <w:rFonts w:eastAsiaTheme="minorEastAsia"/>
          <w:sz w:val="24"/>
          <w:szCs w:val="24"/>
        </w:rPr>
        <w:t>ą</w:t>
      </w:r>
      <w:r w:rsidR="00B6665B">
        <w:rPr>
          <w:rFonts w:eastAsiaTheme="minorEastAsia"/>
          <w:sz w:val="24"/>
          <w:szCs w:val="24"/>
        </w:rPr>
        <w:t>tyni</w:t>
      </w:r>
      <w:r>
        <w:rPr>
          <w:rFonts w:eastAsiaTheme="minorEastAsia"/>
          <w:sz w:val="24"/>
          <w:szCs w:val="24"/>
        </w:rPr>
        <w:t xml:space="preserve"> witraże znajdują się w prezbiterium</w:t>
      </w:r>
      <w:r w:rsidR="00205CC6">
        <w:rPr>
          <w:rFonts w:eastAsiaTheme="minorEastAsia"/>
          <w:sz w:val="24"/>
          <w:szCs w:val="24"/>
        </w:rPr>
        <w:t xml:space="preserve">. Przedstawiają żywioły </w:t>
      </w:r>
      <w:r w:rsidR="00AB46A2">
        <w:rPr>
          <w:rFonts w:eastAsiaTheme="minorEastAsia"/>
          <w:sz w:val="24"/>
          <w:szCs w:val="24"/>
        </w:rPr>
        <w:t>ognia i wody oraz św. Franciszka i bł. Salomeę</w:t>
      </w:r>
      <w:r w:rsidR="00B810E7">
        <w:rPr>
          <w:rFonts w:eastAsiaTheme="minorEastAsia"/>
          <w:sz w:val="24"/>
          <w:szCs w:val="24"/>
        </w:rPr>
        <w:t xml:space="preserve">, chociaż pierwotnie artysta chciał </w:t>
      </w:r>
      <w:r w:rsidR="005B5567">
        <w:rPr>
          <w:rFonts w:eastAsiaTheme="minorEastAsia"/>
          <w:sz w:val="24"/>
          <w:szCs w:val="24"/>
        </w:rPr>
        <w:t>przedstawić trzy błogosławione: Kunegundę, Salomeę i Jolantę, jednak koncepcja postaci nie sp</w:t>
      </w:r>
      <w:r w:rsidR="00B97AB8">
        <w:rPr>
          <w:rFonts w:eastAsiaTheme="minorEastAsia"/>
          <w:sz w:val="24"/>
          <w:szCs w:val="24"/>
        </w:rPr>
        <w:t>odobała się franciszkanom. To nie pierwszy raz</w:t>
      </w:r>
      <w:r w:rsidR="00B6665B">
        <w:rPr>
          <w:rFonts w:eastAsiaTheme="minorEastAsia"/>
          <w:sz w:val="24"/>
          <w:szCs w:val="24"/>
        </w:rPr>
        <w:t>,</w:t>
      </w:r>
      <w:r w:rsidR="00B97AB8">
        <w:rPr>
          <w:rFonts w:eastAsiaTheme="minorEastAsia"/>
          <w:sz w:val="24"/>
          <w:szCs w:val="24"/>
        </w:rPr>
        <w:t xml:space="preserve"> kiedy dzieła Wyspiańskiego w</w:t>
      </w:r>
      <w:r w:rsidR="0088484A">
        <w:rPr>
          <w:rFonts w:eastAsiaTheme="minorEastAsia"/>
          <w:sz w:val="24"/>
          <w:szCs w:val="24"/>
        </w:rPr>
        <w:t xml:space="preserve">zbudziły kontrowersje. Wcześniej w tej samej świątyni nie zgodzono się na </w:t>
      </w:r>
      <w:r w:rsidR="00E12602">
        <w:rPr>
          <w:rFonts w:eastAsiaTheme="minorEastAsia"/>
          <w:sz w:val="24"/>
          <w:szCs w:val="24"/>
        </w:rPr>
        <w:t>wykonanie niektórych elementów polichromii</w:t>
      </w:r>
      <w:r w:rsidR="00B50EE8">
        <w:rPr>
          <w:rFonts w:eastAsiaTheme="minorEastAsia"/>
          <w:sz w:val="24"/>
          <w:szCs w:val="24"/>
        </w:rPr>
        <w:t>, a w latach późniejszych dojdzie jeszcze do sporu artysty z władzami katedry</w:t>
      </w:r>
      <w:r w:rsidR="00D073A1">
        <w:rPr>
          <w:rFonts w:eastAsiaTheme="minorEastAsia"/>
          <w:sz w:val="24"/>
          <w:szCs w:val="24"/>
        </w:rPr>
        <w:t xml:space="preserve"> wawelskiej.</w:t>
      </w:r>
    </w:p>
    <w:p w14:paraId="2875D56A" w14:textId="15418C23" w:rsidR="00934C2E" w:rsidRDefault="00453B8F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 kościoła Francisz</w:t>
      </w:r>
      <w:r w:rsidR="003F60DE">
        <w:rPr>
          <w:rFonts w:eastAsiaTheme="minorEastAsia"/>
          <w:sz w:val="24"/>
          <w:szCs w:val="24"/>
        </w:rPr>
        <w:t xml:space="preserve">kanów obok </w:t>
      </w:r>
      <w:r w:rsidR="00B6665B" w:rsidRPr="00B25DDA">
        <w:rPr>
          <w:rFonts w:eastAsiaTheme="minorEastAsia"/>
          <w:b/>
          <w:bCs/>
          <w:sz w:val="24"/>
          <w:szCs w:val="24"/>
        </w:rPr>
        <w:t>Pałacu Wielopolskich</w:t>
      </w:r>
      <w:r w:rsidR="00B6665B">
        <w:rPr>
          <w:rFonts w:eastAsiaTheme="minorEastAsia"/>
          <w:sz w:val="24"/>
          <w:szCs w:val="24"/>
        </w:rPr>
        <w:t xml:space="preserve"> (</w:t>
      </w:r>
      <w:r w:rsidR="00567F1E">
        <w:rPr>
          <w:rFonts w:eastAsiaTheme="minorEastAsia"/>
          <w:sz w:val="24"/>
          <w:szCs w:val="24"/>
        </w:rPr>
        <w:t>siedziba Urzędu Miasta Krakowa) udajemy się do Pawilonu Wyspiańskiego</w:t>
      </w:r>
      <w:r w:rsidR="00AD3C3B">
        <w:rPr>
          <w:rFonts w:eastAsiaTheme="minorEastAsia"/>
          <w:sz w:val="24"/>
          <w:szCs w:val="24"/>
        </w:rPr>
        <w:t xml:space="preserve">, który przylega do </w:t>
      </w:r>
      <w:r w:rsidR="00D82B58">
        <w:rPr>
          <w:rFonts w:eastAsiaTheme="minorEastAsia"/>
          <w:b/>
          <w:bCs/>
          <w:sz w:val="24"/>
          <w:szCs w:val="24"/>
        </w:rPr>
        <w:t>placu</w:t>
      </w:r>
      <w:r w:rsidR="00AD3C3B" w:rsidRPr="009C4F8E">
        <w:rPr>
          <w:rFonts w:eastAsiaTheme="minorEastAsia"/>
          <w:b/>
          <w:bCs/>
          <w:sz w:val="24"/>
          <w:szCs w:val="24"/>
        </w:rPr>
        <w:t xml:space="preserve"> Wszystkich Świętych</w:t>
      </w:r>
      <w:r w:rsidR="00AD3C3B">
        <w:rPr>
          <w:rFonts w:eastAsiaTheme="minorEastAsia"/>
          <w:sz w:val="24"/>
          <w:szCs w:val="24"/>
        </w:rPr>
        <w:t xml:space="preserve"> oraz ulicy Gro</w:t>
      </w:r>
      <w:r w:rsidR="002D41E8">
        <w:rPr>
          <w:rFonts w:eastAsiaTheme="minorEastAsia"/>
          <w:sz w:val="24"/>
          <w:szCs w:val="24"/>
        </w:rPr>
        <w:t xml:space="preserve">dzkiej. Gmach został zaprojektowany w miejscu </w:t>
      </w:r>
      <w:r w:rsidR="005A1AC7">
        <w:rPr>
          <w:rFonts w:eastAsiaTheme="minorEastAsia"/>
          <w:sz w:val="24"/>
          <w:szCs w:val="24"/>
        </w:rPr>
        <w:t xml:space="preserve">wyburzonej </w:t>
      </w:r>
      <w:r w:rsidR="00601F1F">
        <w:rPr>
          <w:rFonts w:eastAsiaTheme="minorEastAsia"/>
          <w:sz w:val="24"/>
          <w:szCs w:val="24"/>
        </w:rPr>
        <w:t>kamienicy „Pod Lipką”.</w:t>
      </w:r>
      <w:r w:rsidR="00244D41">
        <w:rPr>
          <w:rFonts w:eastAsiaTheme="minorEastAsia"/>
          <w:sz w:val="24"/>
          <w:szCs w:val="24"/>
        </w:rPr>
        <w:t xml:space="preserve"> Uroczyste otwarcie Pawilonu </w:t>
      </w:r>
      <w:r w:rsidR="00ED2634">
        <w:rPr>
          <w:rFonts w:eastAsiaTheme="minorEastAsia"/>
          <w:sz w:val="24"/>
          <w:szCs w:val="24"/>
        </w:rPr>
        <w:t>odbyło się w czerwcu 2007 r. i połączono je z obchodami 750</w:t>
      </w:r>
      <w:r w:rsidR="00934C2E">
        <w:rPr>
          <w:rFonts w:eastAsiaTheme="minorEastAsia"/>
          <w:sz w:val="24"/>
          <w:szCs w:val="24"/>
        </w:rPr>
        <w:t>-lecia lokacji miasta.</w:t>
      </w:r>
      <w:r w:rsidR="00B25DDA">
        <w:rPr>
          <w:rFonts w:eastAsiaTheme="minorEastAsia"/>
          <w:sz w:val="24"/>
          <w:szCs w:val="24"/>
        </w:rPr>
        <w:t xml:space="preserve"> </w:t>
      </w:r>
      <w:r w:rsidR="00934C2E">
        <w:rPr>
          <w:rFonts w:eastAsiaTheme="minorEastAsia"/>
          <w:sz w:val="24"/>
          <w:szCs w:val="24"/>
        </w:rPr>
        <w:t xml:space="preserve">To właśnie tutaj umieszczono </w:t>
      </w:r>
      <w:r w:rsidR="009C4F8E">
        <w:rPr>
          <w:rFonts w:eastAsiaTheme="minorEastAsia"/>
          <w:sz w:val="24"/>
          <w:szCs w:val="24"/>
        </w:rPr>
        <w:t>współcześnie wykonane witraże według niezrealizowanych projektów Stanisława Wyspiańskiego.</w:t>
      </w:r>
    </w:p>
    <w:p w14:paraId="002FE021" w14:textId="78C6C555" w:rsidR="00B25DDA" w:rsidRDefault="00B25DDA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 </w:t>
      </w:r>
      <w:r w:rsidR="002B3D1B">
        <w:rPr>
          <w:rFonts w:eastAsiaTheme="minorEastAsia"/>
          <w:sz w:val="24"/>
          <w:szCs w:val="24"/>
        </w:rPr>
        <w:t>Pawilonu wchodzimy o strony ul. Grodzkiej, bezpośrednio przy wejści</w:t>
      </w:r>
      <w:r w:rsidR="009E67BC">
        <w:rPr>
          <w:rFonts w:eastAsiaTheme="minorEastAsia"/>
          <w:sz w:val="24"/>
          <w:szCs w:val="24"/>
        </w:rPr>
        <w:t>u usytuowany</w:t>
      </w:r>
      <w:r w:rsidR="002B3D1B">
        <w:rPr>
          <w:rFonts w:eastAsiaTheme="minorEastAsia"/>
          <w:sz w:val="24"/>
          <w:szCs w:val="24"/>
        </w:rPr>
        <w:t xml:space="preserve"> jest punkt informacyj</w:t>
      </w:r>
      <w:r w:rsidR="00A54B59">
        <w:rPr>
          <w:rFonts w:eastAsiaTheme="minorEastAsia"/>
          <w:sz w:val="24"/>
          <w:szCs w:val="24"/>
        </w:rPr>
        <w:t xml:space="preserve">ny </w:t>
      </w:r>
      <w:proofErr w:type="spellStart"/>
      <w:r w:rsidR="004D1995">
        <w:rPr>
          <w:rFonts w:eastAsiaTheme="minorEastAsia"/>
          <w:sz w:val="24"/>
          <w:szCs w:val="24"/>
        </w:rPr>
        <w:t>InfoKraków</w:t>
      </w:r>
      <w:proofErr w:type="spellEnd"/>
      <w:r w:rsidR="00F919C9">
        <w:rPr>
          <w:rFonts w:eastAsiaTheme="minorEastAsia"/>
          <w:sz w:val="24"/>
          <w:szCs w:val="24"/>
        </w:rPr>
        <w:t>. Ponieważ budynek jest bardzo wąski, aby dobrze zobaczyć znajdujące się w nim witraże</w:t>
      </w:r>
      <w:r w:rsidR="00120F40">
        <w:rPr>
          <w:rFonts w:eastAsiaTheme="minorEastAsia"/>
          <w:sz w:val="24"/>
          <w:szCs w:val="24"/>
        </w:rPr>
        <w:t xml:space="preserve">, musimy stanąć bezpośrednio przy </w:t>
      </w:r>
      <w:r w:rsidR="001E68E2">
        <w:rPr>
          <w:rFonts w:eastAsiaTheme="minorEastAsia"/>
          <w:sz w:val="24"/>
          <w:szCs w:val="24"/>
        </w:rPr>
        <w:t xml:space="preserve">jego </w:t>
      </w:r>
      <w:r w:rsidR="00BC5065">
        <w:rPr>
          <w:rFonts w:eastAsiaTheme="minorEastAsia"/>
          <w:sz w:val="24"/>
          <w:szCs w:val="24"/>
        </w:rPr>
        <w:t>przeciwległej</w:t>
      </w:r>
      <w:r w:rsidR="00120F40">
        <w:rPr>
          <w:rFonts w:eastAsiaTheme="minorEastAsia"/>
          <w:sz w:val="24"/>
          <w:szCs w:val="24"/>
        </w:rPr>
        <w:t xml:space="preserve"> </w:t>
      </w:r>
      <w:r w:rsidR="00BC5065">
        <w:rPr>
          <w:rFonts w:eastAsiaTheme="minorEastAsia"/>
          <w:sz w:val="24"/>
          <w:szCs w:val="24"/>
        </w:rPr>
        <w:t>ścianie</w:t>
      </w:r>
      <w:r w:rsidR="00120F40">
        <w:rPr>
          <w:rFonts w:eastAsiaTheme="minorEastAsia"/>
          <w:sz w:val="24"/>
          <w:szCs w:val="24"/>
        </w:rPr>
        <w:t xml:space="preserve">. </w:t>
      </w:r>
      <w:r w:rsidR="008A405A">
        <w:rPr>
          <w:rFonts w:eastAsiaTheme="minorEastAsia"/>
          <w:sz w:val="24"/>
          <w:szCs w:val="24"/>
        </w:rPr>
        <w:t>Trzy</w:t>
      </w:r>
      <w:r w:rsidR="00D779C3">
        <w:rPr>
          <w:rFonts w:eastAsiaTheme="minorEastAsia"/>
          <w:sz w:val="24"/>
          <w:szCs w:val="24"/>
        </w:rPr>
        <w:t xml:space="preserve"> ogromne kompozycje wykonano w pracowni </w:t>
      </w:r>
      <w:r w:rsidR="00257F90">
        <w:rPr>
          <w:rFonts w:eastAsiaTheme="minorEastAsia"/>
          <w:sz w:val="24"/>
          <w:szCs w:val="24"/>
        </w:rPr>
        <w:t>Zakł</w:t>
      </w:r>
      <w:r w:rsidR="002D3B96">
        <w:rPr>
          <w:rFonts w:eastAsiaTheme="minorEastAsia"/>
          <w:sz w:val="24"/>
          <w:szCs w:val="24"/>
        </w:rPr>
        <w:t xml:space="preserve">adu Witrażów S. G. </w:t>
      </w:r>
      <w:r w:rsidR="002879BB">
        <w:rPr>
          <w:rFonts w:eastAsiaTheme="minorEastAsia"/>
          <w:sz w:val="24"/>
          <w:szCs w:val="24"/>
        </w:rPr>
        <w:t>Ż</w:t>
      </w:r>
      <w:r w:rsidR="002D3B96">
        <w:rPr>
          <w:rFonts w:eastAsiaTheme="minorEastAsia"/>
          <w:sz w:val="24"/>
          <w:szCs w:val="24"/>
        </w:rPr>
        <w:t xml:space="preserve">eleński, tej samej, w której powstawały </w:t>
      </w:r>
      <w:r w:rsidR="002879BB">
        <w:rPr>
          <w:rFonts w:eastAsiaTheme="minorEastAsia"/>
          <w:sz w:val="24"/>
          <w:szCs w:val="24"/>
        </w:rPr>
        <w:t>witraże wykonywane za życia artysty.</w:t>
      </w:r>
      <w:r w:rsidR="002E5D6E">
        <w:rPr>
          <w:rFonts w:eastAsiaTheme="minorEastAsia"/>
          <w:sz w:val="24"/>
          <w:szCs w:val="24"/>
        </w:rPr>
        <w:t xml:space="preserve"> </w:t>
      </w:r>
    </w:p>
    <w:p w14:paraId="1E587B4B" w14:textId="70CEA4E1" w:rsidR="002B4AAE" w:rsidRDefault="002B4AAE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Wyspiański wykonał </w:t>
      </w:r>
      <w:r w:rsidR="00BD66A5">
        <w:rPr>
          <w:rFonts w:eastAsiaTheme="minorEastAsia"/>
          <w:sz w:val="24"/>
          <w:szCs w:val="24"/>
        </w:rPr>
        <w:t xml:space="preserve"> na przełomie </w:t>
      </w:r>
      <w:r w:rsidR="00A84B71">
        <w:rPr>
          <w:rFonts w:eastAsiaTheme="minorEastAsia"/>
          <w:sz w:val="24"/>
          <w:szCs w:val="24"/>
        </w:rPr>
        <w:t>1899 i 1900 r.</w:t>
      </w:r>
      <w:r w:rsidR="00BD66A5">
        <w:rPr>
          <w:rFonts w:eastAsiaTheme="minorEastAsia"/>
          <w:sz w:val="24"/>
          <w:szCs w:val="24"/>
        </w:rPr>
        <w:t xml:space="preserve"> cykl </w:t>
      </w:r>
      <w:r w:rsidR="009460BE">
        <w:rPr>
          <w:rFonts w:eastAsiaTheme="minorEastAsia"/>
          <w:sz w:val="24"/>
          <w:szCs w:val="24"/>
        </w:rPr>
        <w:t>projektów</w:t>
      </w:r>
      <w:r>
        <w:rPr>
          <w:rFonts w:eastAsiaTheme="minorEastAsia"/>
          <w:sz w:val="24"/>
          <w:szCs w:val="24"/>
        </w:rPr>
        <w:t xml:space="preserve"> prezentujący postacie </w:t>
      </w:r>
      <w:r w:rsidR="0002435C">
        <w:rPr>
          <w:rFonts w:eastAsiaTheme="minorEastAsia"/>
          <w:sz w:val="24"/>
          <w:szCs w:val="24"/>
        </w:rPr>
        <w:t xml:space="preserve">tworzące historię Polski, prezentowane tutaj </w:t>
      </w:r>
      <w:r w:rsidR="003D284D">
        <w:rPr>
          <w:rFonts w:eastAsiaTheme="minorEastAsia"/>
          <w:sz w:val="24"/>
          <w:szCs w:val="24"/>
        </w:rPr>
        <w:t xml:space="preserve">witraże miały znajdować się w </w:t>
      </w:r>
      <w:r w:rsidR="005C441C">
        <w:rPr>
          <w:rFonts w:eastAsiaTheme="minorEastAsia"/>
          <w:sz w:val="24"/>
          <w:szCs w:val="24"/>
        </w:rPr>
        <w:t>oknach</w:t>
      </w:r>
      <w:r w:rsidR="003D284D">
        <w:rPr>
          <w:rFonts w:eastAsiaTheme="minorEastAsia"/>
          <w:sz w:val="24"/>
          <w:szCs w:val="24"/>
        </w:rPr>
        <w:t xml:space="preserve"> katedry na Wawelu</w:t>
      </w:r>
      <w:r w:rsidR="00D82B58">
        <w:rPr>
          <w:rFonts w:eastAsiaTheme="minorEastAsia"/>
          <w:sz w:val="24"/>
          <w:szCs w:val="24"/>
        </w:rPr>
        <w:t>.</w:t>
      </w:r>
      <w:r w:rsidR="00214BE6">
        <w:rPr>
          <w:rFonts w:eastAsiaTheme="minorEastAsia"/>
          <w:sz w:val="24"/>
          <w:szCs w:val="24"/>
        </w:rPr>
        <w:t xml:space="preserve"> </w:t>
      </w:r>
      <w:r w:rsidR="0098607C">
        <w:rPr>
          <w:rFonts w:eastAsiaTheme="minorEastAsia"/>
          <w:sz w:val="24"/>
          <w:szCs w:val="24"/>
        </w:rPr>
        <w:t xml:space="preserve">Dodatkowo artysta </w:t>
      </w:r>
      <w:r w:rsidR="00272B85">
        <w:rPr>
          <w:rFonts w:eastAsiaTheme="minorEastAsia"/>
          <w:sz w:val="24"/>
          <w:szCs w:val="24"/>
        </w:rPr>
        <w:t xml:space="preserve">stworzył też cykl utworów poetyckich poświęconych </w:t>
      </w:r>
      <w:r w:rsidR="00B7424B">
        <w:rPr>
          <w:rFonts w:eastAsiaTheme="minorEastAsia"/>
          <w:sz w:val="24"/>
          <w:szCs w:val="24"/>
        </w:rPr>
        <w:t>tym postaciom</w:t>
      </w:r>
      <w:r w:rsidR="00A07C2E">
        <w:rPr>
          <w:rFonts w:eastAsiaTheme="minorEastAsia"/>
          <w:sz w:val="24"/>
          <w:szCs w:val="24"/>
        </w:rPr>
        <w:t>.</w:t>
      </w:r>
      <w:r w:rsidR="009460BE">
        <w:rPr>
          <w:rFonts w:eastAsiaTheme="minorEastAsia"/>
          <w:sz w:val="24"/>
          <w:szCs w:val="24"/>
        </w:rPr>
        <w:t xml:space="preserve"> Zachowały się </w:t>
      </w:r>
      <w:r w:rsidR="004B7C71">
        <w:rPr>
          <w:rFonts w:eastAsiaTheme="minorEastAsia"/>
          <w:sz w:val="24"/>
          <w:szCs w:val="24"/>
        </w:rPr>
        <w:t>cztery kartony, z czego trzy zostały zrealizowane w Pawilonie</w:t>
      </w:r>
      <w:r w:rsidR="00685293">
        <w:rPr>
          <w:rFonts w:eastAsiaTheme="minorEastAsia"/>
          <w:sz w:val="24"/>
          <w:szCs w:val="24"/>
        </w:rPr>
        <w:t xml:space="preserve">, poza tym w Muzeum Narodowym w Krakowie przechowywane są szkice </w:t>
      </w:r>
      <w:r w:rsidR="00105DC3">
        <w:rPr>
          <w:rFonts w:eastAsiaTheme="minorEastAsia"/>
          <w:sz w:val="24"/>
          <w:szCs w:val="24"/>
        </w:rPr>
        <w:t>do dziewięciu okien prezbiterium katedry wawelskiej</w:t>
      </w:r>
      <w:r w:rsidR="00360EBD">
        <w:rPr>
          <w:rFonts w:eastAsiaTheme="minorEastAsia"/>
          <w:sz w:val="24"/>
          <w:szCs w:val="24"/>
        </w:rPr>
        <w:t>. Są na nich takie postacie jak Wł</w:t>
      </w:r>
      <w:r w:rsidR="00DD31A0">
        <w:rPr>
          <w:rFonts w:eastAsiaTheme="minorEastAsia"/>
          <w:sz w:val="24"/>
          <w:szCs w:val="24"/>
        </w:rPr>
        <w:t>adysław Łokietek</w:t>
      </w:r>
      <w:r w:rsidR="00DF1BAB">
        <w:rPr>
          <w:rFonts w:eastAsiaTheme="minorEastAsia"/>
          <w:sz w:val="24"/>
          <w:szCs w:val="24"/>
        </w:rPr>
        <w:t>, Jagiełło i Jadwiga, Kazimierz Jagiellończyk czy Wernyhora.</w:t>
      </w:r>
    </w:p>
    <w:p w14:paraId="4AD467AF" w14:textId="2B3485F7" w:rsidR="00B31F17" w:rsidRDefault="005A671D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Prezentowane w Pawilonie Wyspiańskiego kompozycje </w:t>
      </w:r>
      <w:r w:rsidR="007E6ACE">
        <w:rPr>
          <w:rFonts w:eastAsiaTheme="minorEastAsia"/>
          <w:sz w:val="24"/>
          <w:szCs w:val="24"/>
        </w:rPr>
        <w:t>ukazują</w:t>
      </w:r>
      <w:r>
        <w:rPr>
          <w:rFonts w:eastAsiaTheme="minorEastAsia"/>
          <w:sz w:val="24"/>
          <w:szCs w:val="24"/>
        </w:rPr>
        <w:t xml:space="preserve"> Kazimierza Wielkiego, Henryka Pobożnego oraz św. Stanisława. </w:t>
      </w:r>
      <w:r w:rsidR="007540D6">
        <w:rPr>
          <w:rFonts w:eastAsiaTheme="minorEastAsia"/>
          <w:sz w:val="24"/>
          <w:szCs w:val="24"/>
        </w:rPr>
        <w:t>Uderzające</w:t>
      </w:r>
      <w:r w:rsidR="00FF2F7E">
        <w:rPr>
          <w:rFonts w:eastAsiaTheme="minorEastAsia"/>
          <w:sz w:val="24"/>
          <w:szCs w:val="24"/>
        </w:rPr>
        <w:t>,</w:t>
      </w:r>
      <w:r w:rsidR="007540D6">
        <w:rPr>
          <w:rFonts w:eastAsiaTheme="minorEastAsia"/>
          <w:sz w:val="24"/>
          <w:szCs w:val="24"/>
        </w:rPr>
        <w:t xml:space="preserve"> nawet dla współczesnego widza</w:t>
      </w:r>
      <w:r w:rsidR="00FF2F7E">
        <w:rPr>
          <w:rFonts w:eastAsiaTheme="minorEastAsia"/>
          <w:sz w:val="24"/>
          <w:szCs w:val="24"/>
        </w:rPr>
        <w:t>,</w:t>
      </w:r>
      <w:r w:rsidR="007540D6">
        <w:rPr>
          <w:rFonts w:eastAsiaTheme="minorEastAsia"/>
          <w:sz w:val="24"/>
          <w:szCs w:val="24"/>
        </w:rPr>
        <w:t xml:space="preserve"> jest prze</w:t>
      </w:r>
      <w:r w:rsidR="007E6ACE">
        <w:rPr>
          <w:rFonts w:eastAsiaTheme="minorEastAsia"/>
          <w:sz w:val="24"/>
          <w:szCs w:val="24"/>
        </w:rPr>
        <w:t>dstawienie tych postaci. Król Kazimierz Wielki to w zasadzie sz</w:t>
      </w:r>
      <w:r w:rsidR="004E24A1">
        <w:rPr>
          <w:rFonts w:eastAsiaTheme="minorEastAsia"/>
          <w:sz w:val="24"/>
          <w:szCs w:val="24"/>
        </w:rPr>
        <w:t xml:space="preserve">kielet z berłem w koronie, przepasany pasem wzorowanym </w:t>
      </w:r>
      <w:r w:rsidR="00FE542A">
        <w:rPr>
          <w:rFonts w:eastAsiaTheme="minorEastAsia"/>
          <w:sz w:val="24"/>
          <w:szCs w:val="24"/>
        </w:rPr>
        <w:t>na tym, który możemy zobaczyć na nagrobku monarchy. Święty Stanisław z kolei pokazany jest jako duch</w:t>
      </w:r>
      <w:r w:rsidR="00D347E9">
        <w:rPr>
          <w:rFonts w:eastAsiaTheme="minorEastAsia"/>
          <w:sz w:val="24"/>
          <w:szCs w:val="24"/>
        </w:rPr>
        <w:t>, który próbuje wyrwać się  z</w:t>
      </w:r>
      <w:r w:rsidR="00287545">
        <w:rPr>
          <w:rFonts w:eastAsiaTheme="minorEastAsia"/>
          <w:sz w:val="24"/>
          <w:szCs w:val="24"/>
        </w:rPr>
        <w:t>e</w:t>
      </w:r>
      <w:r w:rsidR="00D347E9">
        <w:rPr>
          <w:rFonts w:eastAsiaTheme="minorEastAsia"/>
          <w:sz w:val="24"/>
          <w:szCs w:val="24"/>
        </w:rPr>
        <w:t xml:space="preserve"> </w:t>
      </w:r>
      <w:r w:rsidR="00287545">
        <w:rPr>
          <w:rFonts w:eastAsiaTheme="minorEastAsia"/>
          <w:sz w:val="24"/>
          <w:szCs w:val="24"/>
        </w:rPr>
        <w:t>srebrnego relikwiarza</w:t>
      </w:r>
      <w:r w:rsidR="00D97A8A">
        <w:rPr>
          <w:rFonts w:eastAsiaTheme="minorEastAsia"/>
          <w:sz w:val="24"/>
          <w:szCs w:val="24"/>
        </w:rPr>
        <w:t xml:space="preserve">. To właśnie w tym relikwiarzu pośrodku katedry umieszczono doczesne </w:t>
      </w:r>
      <w:r w:rsidR="0059577B">
        <w:rPr>
          <w:rFonts w:eastAsiaTheme="minorEastAsia"/>
          <w:sz w:val="24"/>
          <w:szCs w:val="24"/>
        </w:rPr>
        <w:t xml:space="preserve">szczątki biskupa. Natomiast Henryk Pobożny, który zginął w </w:t>
      </w:r>
      <w:r w:rsidR="00407FA7">
        <w:rPr>
          <w:rFonts w:eastAsiaTheme="minorEastAsia"/>
          <w:sz w:val="24"/>
          <w:szCs w:val="24"/>
        </w:rPr>
        <w:t xml:space="preserve">bitwie z Tatarami pod Legnicą ukazany jest w momencie śmierci. </w:t>
      </w:r>
      <w:r w:rsidR="00D27342">
        <w:rPr>
          <w:rFonts w:eastAsiaTheme="minorEastAsia"/>
          <w:sz w:val="24"/>
          <w:szCs w:val="24"/>
        </w:rPr>
        <w:t xml:space="preserve">Prawdopodobnie artysta w ten sposób </w:t>
      </w:r>
      <w:r w:rsidR="000B6EAB">
        <w:rPr>
          <w:rFonts w:eastAsiaTheme="minorEastAsia"/>
          <w:sz w:val="24"/>
          <w:szCs w:val="24"/>
        </w:rPr>
        <w:t xml:space="preserve">chciał pokazać nieśmiertelność ducha tych postaci, jednak takie wyobrażenia nie spodobały się </w:t>
      </w:r>
      <w:r w:rsidR="00B31F17">
        <w:rPr>
          <w:rFonts w:eastAsiaTheme="minorEastAsia"/>
          <w:sz w:val="24"/>
          <w:szCs w:val="24"/>
        </w:rPr>
        <w:t>ówczesnym krakowianom.</w:t>
      </w:r>
    </w:p>
    <w:p w14:paraId="4298347D" w14:textId="29AB92D9" w:rsidR="00DF1BAB" w:rsidRDefault="00B31F17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Opuszczamy Pawilon Wyspiańskiego i </w:t>
      </w:r>
      <w:r w:rsidRPr="00D05200">
        <w:rPr>
          <w:rFonts w:eastAsiaTheme="minorEastAsia"/>
          <w:b/>
          <w:bCs/>
          <w:sz w:val="24"/>
          <w:szCs w:val="24"/>
        </w:rPr>
        <w:t>ulicą Grodzką</w:t>
      </w:r>
      <w:r>
        <w:rPr>
          <w:rFonts w:eastAsiaTheme="minorEastAsia"/>
          <w:sz w:val="24"/>
          <w:szCs w:val="24"/>
        </w:rPr>
        <w:t xml:space="preserve"> udajemy się do placu </w:t>
      </w:r>
      <w:r w:rsidRPr="00D05200">
        <w:rPr>
          <w:rFonts w:eastAsiaTheme="minorEastAsia"/>
          <w:b/>
          <w:bCs/>
          <w:sz w:val="24"/>
          <w:szCs w:val="24"/>
        </w:rPr>
        <w:t>św. Marii Magdaleny</w:t>
      </w:r>
      <w:r>
        <w:rPr>
          <w:rFonts w:eastAsiaTheme="minorEastAsia"/>
          <w:sz w:val="24"/>
          <w:szCs w:val="24"/>
        </w:rPr>
        <w:t xml:space="preserve">. </w:t>
      </w:r>
      <w:r w:rsidR="0049198C">
        <w:rPr>
          <w:rFonts w:eastAsiaTheme="minorEastAsia"/>
          <w:sz w:val="24"/>
          <w:szCs w:val="24"/>
        </w:rPr>
        <w:t xml:space="preserve">Przechodzimy obok </w:t>
      </w:r>
      <w:r w:rsidR="0049198C" w:rsidRPr="00D05200">
        <w:rPr>
          <w:rFonts w:eastAsiaTheme="minorEastAsia"/>
          <w:b/>
          <w:bCs/>
          <w:sz w:val="24"/>
          <w:szCs w:val="24"/>
        </w:rPr>
        <w:t>kościoła św. Piotra i Pawła</w:t>
      </w:r>
      <w:r w:rsidR="0049198C">
        <w:rPr>
          <w:rFonts w:eastAsiaTheme="minorEastAsia"/>
          <w:sz w:val="24"/>
          <w:szCs w:val="24"/>
        </w:rPr>
        <w:t>, pierwszej barokowej świ</w:t>
      </w:r>
      <w:r w:rsidR="00C3672C">
        <w:rPr>
          <w:rFonts w:eastAsiaTheme="minorEastAsia"/>
          <w:sz w:val="24"/>
          <w:szCs w:val="24"/>
        </w:rPr>
        <w:t>ą</w:t>
      </w:r>
      <w:r w:rsidR="0049198C">
        <w:rPr>
          <w:rFonts w:eastAsiaTheme="minorEastAsia"/>
          <w:sz w:val="24"/>
          <w:szCs w:val="24"/>
        </w:rPr>
        <w:t xml:space="preserve">tyni w Krakowie </w:t>
      </w:r>
      <w:r w:rsidR="00C3672C">
        <w:rPr>
          <w:rFonts w:eastAsiaTheme="minorEastAsia"/>
          <w:sz w:val="24"/>
          <w:szCs w:val="24"/>
        </w:rPr>
        <w:t xml:space="preserve">i skręcamy w </w:t>
      </w:r>
      <w:r w:rsidR="00C3672C" w:rsidRPr="00D05200">
        <w:rPr>
          <w:rFonts w:eastAsiaTheme="minorEastAsia"/>
          <w:b/>
          <w:bCs/>
          <w:sz w:val="24"/>
          <w:szCs w:val="24"/>
        </w:rPr>
        <w:t>ulicę Kanoniczą</w:t>
      </w:r>
      <w:r w:rsidR="00C3672C">
        <w:rPr>
          <w:rFonts w:eastAsiaTheme="minorEastAsia"/>
          <w:sz w:val="24"/>
          <w:szCs w:val="24"/>
        </w:rPr>
        <w:t>, uznawaną za najstarszą ulic</w:t>
      </w:r>
      <w:r w:rsidR="00287918">
        <w:rPr>
          <w:rFonts w:eastAsiaTheme="minorEastAsia"/>
          <w:sz w:val="24"/>
          <w:szCs w:val="24"/>
        </w:rPr>
        <w:t>ę</w:t>
      </w:r>
      <w:r w:rsidR="00C3672C">
        <w:rPr>
          <w:rFonts w:eastAsiaTheme="minorEastAsia"/>
          <w:sz w:val="24"/>
          <w:szCs w:val="24"/>
        </w:rPr>
        <w:t xml:space="preserve"> w Krakowie. </w:t>
      </w:r>
      <w:r w:rsidR="00D347E9">
        <w:rPr>
          <w:rFonts w:eastAsiaTheme="minorEastAsia"/>
          <w:sz w:val="24"/>
          <w:szCs w:val="24"/>
        </w:rPr>
        <w:t xml:space="preserve"> </w:t>
      </w:r>
      <w:r w:rsidR="009C5772">
        <w:rPr>
          <w:rFonts w:eastAsiaTheme="minorEastAsia"/>
          <w:sz w:val="24"/>
          <w:szCs w:val="24"/>
        </w:rPr>
        <w:t xml:space="preserve">Ulicą Kanonicza dochodzimy do wzgórza wawelskiego. Po drodze warto jeszcze zatrzymać się na chwilę przed </w:t>
      </w:r>
      <w:r w:rsidR="009C5772" w:rsidRPr="00941751">
        <w:rPr>
          <w:rFonts w:eastAsiaTheme="minorEastAsia"/>
          <w:b/>
          <w:bCs/>
          <w:sz w:val="24"/>
          <w:szCs w:val="24"/>
        </w:rPr>
        <w:t>Domem Długosza</w:t>
      </w:r>
      <w:r w:rsidR="009C5772">
        <w:rPr>
          <w:rFonts w:eastAsiaTheme="minorEastAsia"/>
          <w:sz w:val="24"/>
          <w:szCs w:val="24"/>
        </w:rPr>
        <w:t xml:space="preserve">, gdzie </w:t>
      </w:r>
      <w:r w:rsidR="00440BCB">
        <w:rPr>
          <w:rFonts w:eastAsiaTheme="minorEastAsia"/>
          <w:sz w:val="24"/>
          <w:szCs w:val="24"/>
        </w:rPr>
        <w:t>swoją pracownię</w:t>
      </w:r>
      <w:r w:rsidR="00287918">
        <w:rPr>
          <w:rFonts w:eastAsiaTheme="minorEastAsia"/>
          <w:sz w:val="24"/>
          <w:szCs w:val="24"/>
        </w:rPr>
        <w:t xml:space="preserve"> rzeźbiarską </w:t>
      </w:r>
      <w:r w:rsidR="00440BCB">
        <w:rPr>
          <w:rFonts w:eastAsiaTheme="minorEastAsia"/>
          <w:sz w:val="24"/>
          <w:szCs w:val="24"/>
        </w:rPr>
        <w:t xml:space="preserve"> miał Franciszek Wyspiańsk</w:t>
      </w:r>
      <w:r w:rsidR="00287918">
        <w:rPr>
          <w:rFonts w:eastAsiaTheme="minorEastAsia"/>
          <w:sz w:val="24"/>
          <w:szCs w:val="24"/>
        </w:rPr>
        <w:t>i, ojciec Stanisława.</w:t>
      </w:r>
    </w:p>
    <w:p w14:paraId="362D5BC9" w14:textId="63EC5E37" w:rsidR="00287918" w:rsidRDefault="00220BCC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 </w:t>
      </w:r>
      <w:r w:rsidR="00342EBD">
        <w:rPr>
          <w:rFonts w:eastAsiaTheme="minorEastAsia"/>
          <w:sz w:val="24"/>
          <w:szCs w:val="24"/>
        </w:rPr>
        <w:t xml:space="preserve">Wawel wchodzimy przez </w:t>
      </w:r>
      <w:r w:rsidR="00342EBD" w:rsidRPr="00941751">
        <w:rPr>
          <w:rFonts w:eastAsiaTheme="minorEastAsia"/>
          <w:b/>
          <w:bCs/>
          <w:sz w:val="24"/>
          <w:szCs w:val="24"/>
        </w:rPr>
        <w:t>Bramę Herbową</w:t>
      </w:r>
      <w:r w:rsidR="00342EBD">
        <w:rPr>
          <w:rFonts w:eastAsiaTheme="minorEastAsia"/>
          <w:sz w:val="24"/>
          <w:szCs w:val="24"/>
        </w:rPr>
        <w:t xml:space="preserve"> </w:t>
      </w:r>
      <w:r w:rsidR="001D722A">
        <w:rPr>
          <w:rFonts w:eastAsiaTheme="minorEastAsia"/>
          <w:sz w:val="24"/>
          <w:szCs w:val="24"/>
        </w:rPr>
        <w:t>oraz</w:t>
      </w:r>
      <w:r w:rsidR="00342EBD">
        <w:rPr>
          <w:rFonts w:eastAsiaTheme="minorEastAsia"/>
          <w:sz w:val="24"/>
          <w:szCs w:val="24"/>
        </w:rPr>
        <w:t xml:space="preserve"> </w:t>
      </w:r>
      <w:r w:rsidR="00342EBD" w:rsidRPr="00941751">
        <w:rPr>
          <w:rFonts w:eastAsiaTheme="minorEastAsia"/>
          <w:b/>
          <w:bCs/>
          <w:sz w:val="24"/>
          <w:szCs w:val="24"/>
        </w:rPr>
        <w:t>Bramę Wazów</w:t>
      </w:r>
      <w:r w:rsidR="00342EBD">
        <w:rPr>
          <w:rFonts w:eastAsiaTheme="minorEastAsia"/>
          <w:sz w:val="24"/>
          <w:szCs w:val="24"/>
        </w:rPr>
        <w:t xml:space="preserve"> i ud</w:t>
      </w:r>
      <w:r w:rsidR="00EC0BCF">
        <w:rPr>
          <w:rFonts w:eastAsiaTheme="minorEastAsia"/>
          <w:sz w:val="24"/>
          <w:szCs w:val="24"/>
        </w:rPr>
        <w:t xml:space="preserve">ajemy się do </w:t>
      </w:r>
      <w:r w:rsidR="001D722A" w:rsidRPr="00941751">
        <w:rPr>
          <w:rFonts w:eastAsiaTheme="minorEastAsia"/>
          <w:b/>
          <w:bCs/>
          <w:sz w:val="24"/>
          <w:szCs w:val="24"/>
        </w:rPr>
        <w:t>k</w:t>
      </w:r>
      <w:r w:rsidR="00EC0BCF" w:rsidRPr="00941751">
        <w:rPr>
          <w:rFonts w:eastAsiaTheme="minorEastAsia"/>
          <w:b/>
          <w:bCs/>
          <w:sz w:val="24"/>
          <w:szCs w:val="24"/>
        </w:rPr>
        <w:t>atedry</w:t>
      </w:r>
      <w:r w:rsidR="00EC0BCF">
        <w:rPr>
          <w:rFonts w:eastAsiaTheme="minorEastAsia"/>
          <w:sz w:val="24"/>
          <w:szCs w:val="24"/>
        </w:rPr>
        <w:t xml:space="preserve">. Pierwsza katedra w tym miejscu znajdowała się już na początku XI wieku, jednakże </w:t>
      </w:r>
      <w:r w:rsidR="001D722A">
        <w:rPr>
          <w:rFonts w:eastAsiaTheme="minorEastAsia"/>
          <w:sz w:val="24"/>
          <w:szCs w:val="24"/>
        </w:rPr>
        <w:t xml:space="preserve">do dzisiaj </w:t>
      </w:r>
      <w:r w:rsidR="00E3567D">
        <w:rPr>
          <w:rFonts w:eastAsiaTheme="minorEastAsia"/>
          <w:sz w:val="24"/>
          <w:szCs w:val="24"/>
        </w:rPr>
        <w:t xml:space="preserve">praktycznie nic się z niej nie zachowało. Kolejną świątynię konsekrowano w </w:t>
      </w:r>
      <w:r w:rsidR="00084B31">
        <w:rPr>
          <w:rFonts w:eastAsiaTheme="minorEastAsia"/>
          <w:sz w:val="24"/>
          <w:szCs w:val="24"/>
        </w:rPr>
        <w:t>1142 r</w:t>
      </w:r>
      <w:r w:rsidR="008E6359">
        <w:rPr>
          <w:rFonts w:eastAsiaTheme="minorEastAsia"/>
          <w:sz w:val="24"/>
          <w:szCs w:val="24"/>
        </w:rPr>
        <w:t xml:space="preserve">., możemy podziwiać wspaniale zachowane romańskie wnętrze krypty św. Leonarda oraz fragment wieży </w:t>
      </w:r>
      <w:proofErr w:type="spellStart"/>
      <w:r w:rsidR="003B6D3E">
        <w:rPr>
          <w:rFonts w:eastAsiaTheme="minorEastAsia"/>
          <w:sz w:val="24"/>
          <w:szCs w:val="24"/>
        </w:rPr>
        <w:t>Wikaryjskie</w:t>
      </w:r>
      <w:r w:rsidR="001D7E1E">
        <w:rPr>
          <w:rFonts w:eastAsiaTheme="minorEastAsia"/>
          <w:sz w:val="24"/>
          <w:szCs w:val="24"/>
        </w:rPr>
        <w:t>j</w:t>
      </w:r>
      <w:proofErr w:type="spellEnd"/>
      <w:r w:rsidR="001D7E1E">
        <w:rPr>
          <w:rFonts w:eastAsiaTheme="minorEastAsia"/>
          <w:sz w:val="24"/>
          <w:szCs w:val="24"/>
        </w:rPr>
        <w:t xml:space="preserve"> nazywanej </w:t>
      </w:r>
      <w:r w:rsidR="007A4CDD">
        <w:rPr>
          <w:rFonts w:eastAsiaTheme="minorEastAsia"/>
          <w:sz w:val="24"/>
          <w:szCs w:val="24"/>
        </w:rPr>
        <w:t xml:space="preserve"> wieżą </w:t>
      </w:r>
      <w:r w:rsidR="001D7E1E">
        <w:rPr>
          <w:rFonts w:eastAsiaTheme="minorEastAsia"/>
          <w:sz w:val="24"/>
          <w:szCs w:val="24"/>
        </w:rPr>
        <w:t>Srebrnych Dzwonów.</w:t>
      </w:r>
      <w:r w:rsidR="00505BFD">
        <w:rPr>
          <w:rFonts w:eastAsiaTheme="minorEastAsia"/>
          <w:sz w:val="24"/>
          <w:szCs w:val="24"/>
        </w:rPr>
        <w:t xml:space="preserve"> </w:t>
      </w:r>
      <w:r w:rsidR="00EE1664">
        <w:rPr>
          <w:rFonts w:eastAsiaTheme="minorEastAsia"/>
          <w:sz w:val="24"/>
          <w:szCs w:val="24"/>
        </w:rPr>
        <w:t xml:space="preserve">Romański kościół spłonął w </w:t>
      </w:r>
      <w:r w:rsidR="006B696B">
        <w:rPr>
          <w:rFonts w:eastAsiaTheme="minorEastAsia"/>
          <w:sz w:val="24"/>
          <w:szCs w:val="24"/>
        </w:rPr>
        <w:t>XIV w. i po pożarze odbudowano go w stylu gotyckim</w:t>
      </w:r>
      <w:r w:rsidR="007C3F73">
        <w:rPr>
          <w:rFonts w:eastAsiaTheme="minorEastAsia"/>
          <w:sz w:val="24"/>
          <w:szCs w:val="24"/>
        </w:rPr>
        <w:t xml:space="preserve">. Świątynia została poświęcona w 1364 r. za panowania </w:t>
      </w:r>
      <w:r w:rsidR="001D7E1E">
        <w:rPr>
          <w:rFonts w:eastAsiaTheme="minorEastAsia"/>
          <w:sz w:val="24"/>
          <w:szCs w:val="24"/>
        </w:rPr>
        <w:t xml:space="preserve"> </w:t>
      </w:r>
      <w:r w:rsidR="007C3F73">
        <w:rPr>
          <w:rFonts w:eastAsiaTheme="minorEastAsia"/>
          <w:sz w:val="24"/>
          <w:szCs w:val="24"/>
        </w:rPr>
        <w:t>Kazimierza Wielk</w:t>
      </w:r>
      <w:r w:rsidR="000E329B">
        <w:rPr>
          <w:rFonts w:eastAsiaTheme="minorEastAsia"/>
          <w:sz w:val="24"/>
          <w:szCs w:val="24"/>
        </w:rPr>
        <w:t xml:space="preserve">iego i właśnie z tego okresu mogły pochodzić witraże, a więc </w:t>
      </w:r>
      <w:r w:rsidR="009D505C">
        <w:rPr>
          <w:rFonts w:eastAsiaTheme="minorEastAsia"/>
          <w:sz w:val="24"/>
          <w:szCs w:val="24"/>
        </w:rPr>
        <w:t>podobnie jak w kościele Mariackim, od którego zaczęliśmy naszą wycieczkę.</w:t>
      </w:r>
      <w:r w:rsidR="003823C8">
        <w:rPr>
          <w:rFonts w:eastAsiaTheme="minorEastAsia"/>
          <w:sz w:val="24"/>
          <w:szCs w:val="24"/>
        </w:rPr>
        <w:t xml:space="preserve"> Ni</w:t>
      </w:r>
      <w:r w:rsidR="00CB4C0E">
        <w:rPr>
          <w:rFonts w:eastAsiaTheme="minorEastAsia"/>
          <w:sz w:val="24"/>
          <w:szCs w:val="24"/>
        </w:rPr>
        <w:t>estety nie miały tyle szczęścia co witraże mariackie i najprawdopodobniej w XVII</w:t>
      </w:r>
      <w:r w:rsidR="00080F96">
        <w:rPr>
          <w:rFonts w:eastAsiaTheme="minorEastAsia"/>
          <w:sz w:val="24"/>
          <w:szCs w:val="24"/>
        </w:rPr>
        <w:t xml:space="preserve"> </w:t>
      </w:r>
      <w:r w:rsidR="00CB4C0E">
        <w:rPr>
          <w:rFonts w:eastAsiaTheme="minorEastAsia"/>
          <w:sz w:val="24"/>
          <w:szCs w:val="24"/>
        </w:rPr>
        <w:t xml:space="preserve"> </w:t>
      </w:r>
      <w:r w:rsidR="00080F96">
        <w:rPr>
          <w:rFonts w:eastAsiaTheme="minorEastAsia"/>
          <w:sz w:val="24"/>
          <w:szCs w:val="24"/>
        </w:rPr>
        <w:t xml:space="preserve">i XVIII w. uległy zniszczeniu. </w:t>
      </w:r>
      <w:r w:rsidR="00D41EC0">
        <w:rPr>
          <w:rFonts w:eastAsiaTheme="minorEastAsia"/>
          <w:sz w:val="24"/>
          <w:szCs w:val="24"/>
        </w:rPr>
        <w:t xml:space="preserve">Wymieniono je na nowe, przezroczyste tafle. </w:t>
      </w:r>
      <w:r w:rsidR="00C329CF">
        <w:rPr>
          <w:rFonts w:eastAsiaTheme="minorEastAsia"/>
          <w:sz w:val="24"/>
          <w:szCs w:val="24"/>
        </w:rPr>
        <w:t xml:space="preserve">Pozostał tylko jeden </w:t>
      </w:r>
      <w:r w:rsidR="006C7C1B">
        <w:rPr>
          <w:rFonts w:eastAsiaTheme="minorEastAsia"/>
          <w:sz w:val="24"/>
          <w:szCs w:val="24"/>
        </w:rPr>
        <w:t xml:space="preserve">witraż pochodzący z ok. 1420 r. Jest to kwatera z </w:t>
      </w:r>
      <w:r w:rsidR="000B78C7">
        <w:rPr>
          <w:rFonts w:eastAsiaTheme="minorEastAsia"/>
          <w:sz w:val="24"/>
          <w:szCs w:val="24"/>
        </w:rPr>
        <w:t>herbem</w:t>
      </w:r>
      <w:r w:rsidR="006C7C1B">
        <w:rPr>
          <w:rFonts w:eastAsiaTheme="minorEastAsia"/>
          <w:sz w:val="24"/>
          <w:szCs w:val="24"/>
        </w:rPr>
        <w:t xml:space="preserve"> </w:t>
      </w:r>
      <w:proofErr w:type="spellStart"/>
      <w:r w:rsidR="000B78C7">
        <w:rPr>
          <w:rFonts w:eastAsiaTheme="minorEastAsia"/>
          <w:sz w:val="24"/>
          <w:szCs w:val="24"/>
        </w:rPr>
        <w:t>Starykoń</w:t>
      </w:r>
      <w:proofErr w:type="spellEnd"/>
      <w:r w:rsidR="00A16770">
        <w:rPr>
          <w:rFonts w:eastAsiaTheme="minorEastAsia"/>
          <w:sz w:val="24"/>
          <w:szCs w:val="24"/>
        </w:rPr>
        <w:t xml:space="preserve">, która została wkomponowana w witraż zaprojektowany przez Józefa Mehoffera do </w:t>
      </w:r>
      <w:r w:rsidR="006D16D0">
        <w:rPr>
          <w:rFonts w:eastAsiaTheme="minorEastAsia"/>
          <w:sz w:val="24"/>
          <w:szCs w:val="24"/>
        </w:rPr>
        <w:t xml:space="preserve">kaplicy </w:t>
      </w:r>
      <w:proofErr w:type="spellStart"/>
      <w:r w:rsidR="006D16D0">
        <w:rPr>
          <w:rFonts w:eastAsiaTheme="minorEastAsia"/>
          <w:sz w:val="24"/>
          <w:szCs w:val="24"/>
        </w:rPr>
        <w:t>Szafranców</w:t>
      </w:r>
      <w:proofErr w:type="spellEnd"/>
      <w:r w:rsidR="006D16D0">
        <w:rPr>
          <w:rFonts w:eastAsiaTheme="minorEastAsia"/>
          <w:sz w:val="24"/>
          <w:szCs w:val="24"/>
        </w:rPr>
        <w:t>.</w:t>
      </w:r>
    </w:p>
    <w:p w14:paraId="2C925E07" w14:textId="1320463A" w:rsidR="00605861" w:rsidRDefault="00150A26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Ciekawy</w:t>
      </w:r>
      <w:r w:rsidR="005B2487">
        <w:rPr>
          <w:rFonts w:eastAsiaTheme="minorEastAsia"/>
          <w:sz w:val="24"/>
          <w:szCs w:val="24"/>
        </w:rPr>
        <w:t xml:space="preserve"> proj</w:t>
      </w:r>
      <w:r w:rsidR="007612A0">
        <w:rPr>
          <w:rFonts w:eastAsiaTheme="minorEastAsia"/>
          <w:sz w:val="24"/>
          <w:szCs w:val="24"/>
        </w:rPr>
        <w:t>ekt</w:t>
      </w:r>
      <w:r w:rsidR="00CC579D">
        <w:rPr>
          <w:rFonts w:eastAsiaTheme="minorEastAsia"/>
          <w:sz w:val="24"/>
          <w:szCs w:val="24"/>
        </w:rPr>
        <w:t xml:space="preserve"> witraży</w:t>
      </w:r>
      <w:r w:rsidR="007612A0">
        <w:rPr>
          <w:rFonts w:eastAsiaTheme="minorEastAsia"/>
          <w:sz w:val="24"/>
          <w:szCs w:val="24"/>
        </w:rPr>
        <w:t xml:space="preserve"> autorstwa</w:t>
      </w:r>
      <w:r w:rsidR="00713BBC">
        <w:rPr>
          <w:rFonts w:eastAsiaTheme="minorEastAsia"/>
          <w:sz w:val="24"/>
          <w:szCs w:val="24"/>
        </w:rPr>
        <w:t xml:space="preserve"> </w:t>
      </w:r>
      <w:r w:rsidR="002D26B9">
        <w:rPr>
          <w:rFonts w:eastAsiaTheme="minorEastAsia"/>
          <w:sz w:val="24"/>
          <w:szCs w:val="24"/>
        </w:rPr>
        <w:t>właśni</w:t>
      </w:r>
      <w:r w:rsidR="007612A0">
        <w:rPr>
          <w:rFonts w:eastAsiaTheme="minorEastAsia"/>
          <w:sz w:val="24"/>
          <w:szCs w:val="24"/>
        </w:rPr>
        <w:t xml:space="preserve"> Józefa Me</w:t>
      </w:r>
      <w:r>
        <w:rPr>
          <w:rFonts w:eastAsiaTheme="minorEastAsia"/>
          <w:sz w:val="24"/>
          <w:szCs w:val="24"/>
        </w:rPr>
        <w:t>h</w:t>
      </w:r>
      <w:r w:rsidR="007612A0">
        <w:rPr>
          <w:rFonts w:eastAsiaTheme="minorEastAsia"/>
          <w:sz w:val="24"/>
          <w:szCs w:val="24"/>
        </w:rPr>
        <w:t xml:space="preserve">offera można zobaczyć w kaplicy </w:t>
      </w:r>
      <w:r w:rsidR="00534A92">
        <w:rPr>
          <w:rFonts w:eastAsiaTheme="minorEastAsia"/>
          <w:sz w:val="24"/>
          <w:szCs w:val="24"/>
        </w:rPr>
        <w:t xml:space="preserve">Świętego Krzyża. Jest to kaplica znajdują się przy </w:t>
      </w:r>
      <w:r w:rsidR="00601EE5">
        <w:rPr>
          <w:rFonts w:eastAsiaTheme="minorEastAsia"/>
          <w:sz w:val="24"/>
          <w:szCs w:val="24"/>
        </w:rPr>
        <w:t>głównym wejściu do katedry. Oprócz witraży na uwagę zasługuje tu przede wszystkim nagrobek króla Kazimierza</w:t>
      </w:r>
      <w:r>
        <w:rPr>
          <w:rFonts w:eastAsiaTheme="minorEastAsia"/>
          <w:sz w:val="24"/>
          <w:szCs w:val="24"/>
        </w:rPr>
        <w:t xml:space="preserve"> Jagiellończyk</w:t>
      </w:r>
      <w:r w:rsidR="00BF251C">
        <w:rPr>
          <w:rFonts w:eastAsiaTheme="minorEastAsia"/>
          <w:sz w:val="24"/>
          <w:szCs w:val="24"/>
        </w:rPr>
        <w:t xml:space="preserve">a autorstwa Wita Stwosza oraz polichromie typu bizantyjskiego </w:t>
      </w:r>
      <w:r w:rsidR="00D768D5">
        <w:rPr>
          <w:rFonts w:eastAsiaTheme="minorEastAsia"/>
          <w:sz w:val="24"/>
          <w:szCs w:val="24"/>
        </w:rPr>
        <w:t xml:space="preserve">wykonane na zamówienie </w:t>
      </w:r>
      <w:r w:rsidR="00601EE5">
        <w:rPr>
          <w:rFonts w:eastAsiaTheme="minorEastAsia"/>
          <w:sz w:val="24"/>
          <w:szCs w:val="24"/>
        </w:rPr>
        <w:t xml:space="preserve"> </w:t>
      </w:r>
      <w:r w:rsidR="00D768D5">
        <w:rPr>
          <w:rFonts w:eastAsiaTheme="minorEastAsia"/>
          <w:sz w:val="24"/>
          <w:szCs w:val="24"/>
        </w:rPr>
        <w:t>tego króla.</w:t>
      </w:r>
      <w:r w:rsidR="0040368E">
        <w:rPr>
          <w:rFonts w:eastAsiaTheme="minorEastAsia"/>
          <w:sz w:val="24"/>
          <w:szCs w:val="24"/>
        </w:rPr>
        <w:t xml:space="preserve"> </w:t>
      </w:r>
      <w:r w:rsidR="00605861">
        <w:rPr>
          <w:rFonts w:eastAsiaTheme="minorEastAsia"/>
          <w:sz w:val="24"/>
          <w:szCs w:val="24"/>
        </w:rPr>
        <w:t>Witraż</w:t>
      </w:r>
      <w:r w:rsidR="00CC579D">
        <w:rPr>
          <w:rFonts w:eastAsiaTheme="minorEastAsia"/>
          <w:sz w:val="24"/>
          <w:szCs w:val="24"/>
        </w:rPr>
        <w:t>e</w:t>
      </w:r>
      <w:r w:rsidR="00605861">
        <w:rPr>
          <w:rFonts w:eastAsiaTheme="minorEastAsia"/>
          <w:sz w:val="24"/>
          <w:szCs w:val="24"/>
        </w:rPr>
        <w:t xml:space="preserve"> przedstawia</w:t>
      </w:r>
      <w:r w:rsidR="00CC579D">
        <w:rPr>
          <w:rFonts w:eastAsiaTheme="minorEastAsia"/>
          <w:sz w:val="24"/>
          <w:szCs w:val="24"/>
        </w:rPr>
        <w:t xml:space="preserve">ją </w:t>
      </w:r>
      <w:r w:rsidR="00443551">
        <w:rPr>
          <w:rFonts w:eastAsiaTheme="minorEastAsia"/>
          <w:sz w:val="24"/>
          <w:szCs w:val="24"/>
        </w:rPr>
        <w:t>P</w:t>
      </w:r>
      <w:r w:rsidR="00CC579D">
        <w:rPr>
          <w:rFonts w:eastAsiaTheme="minorEastAsia"/>
          <w:sz w:val="24"/>
          <w:szCs w:val="24"/>
        </w:rPr>
        <w:t xml:space="preserve">rzybicie Chrystusa do </w:t>
      </w:r>
      <w:r w:rsidR="000A593C">
        <w:rPr>
          <w:rFonts w:eastAsiaTheme="minorEastAsia"/>
          <w:sz w:val="24"/>
          <w:szCs w:val="24"/>
        </w:rPr>
        <w:t>k</w:t>
      </w:r>
      <w:r w:rsidR="00021457">
        <w:rPr>
          <w:rFonts w:eastAsiaTheme="minorEastAsia"/>
          <w:sz w:val="24"/>
          <w:szCs w:val="24"/>
        </w:rPr>
        <w:t xml:space="preserve">rzyża oraz </w:t>
      </w:r>
      <w:r w:rsidR="00443551">
        <w:rPr>
          <w:rFonts w:eastAsiaTheme="minorEastAsia"/>
          <w:sz w:val="24"/>
          <w:szCs w:val="24"/>
        </w:rPr>
        <w:t>Z</w:t>
      </w:r>
      <w:r w:rsidR="00021457">
        <w:rPr>
          <w:rFonts w:eastAsiaTheme="minorEastAsia"/>
          <w:sz w:val="24"/>
          <w:szCs w:val="24"/>
        </w:rPr>
        <w:t>nalezienie Krzyża Świętego</w:t>
      </w:r>
      <w:r w:rsidR="00EF20EC">
        <w:rPr>
          <w:rFonts w:eastAsiaTheme="minorEastAsia"/>
          <w:sz w:val="24"/>
          <w:szCs w:val="24"/>
        </w:rPr>
        <w:t xml:space="preserve"> i zostały nagrodzone w 1925 r</w:t>
      </w:r>
      <w:r w:rsidR="004B4F41">
        <w:rPr>
          <w:rFonts w:eastAsiaTheme="minorEastAsia"/>
          <w:sz w:val="24"/>
          <w:szCs w:val="24"/>
        </w:rPr>
        <w:t xml:space="preserve">. na Wystawie Sztuki Dekoracyjnej w Paryżu. </w:t>
      </w:r>
    </w:p>
    <w:p w14:paraId="523C15F1" w14:textId="77777777" w:rsidR="00907F08" w:rsidRDefault="004F3ABE" w:rsidP="00E13D0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 </w:t>
      </w:r>
      <w:r w:rsidR="00D3534C">
        <w:rPr>
          <w:rFonts w:eastAsiaTheme="minorEastAsia"/>
          <w:sz w:val="24"/>
          <w:szCs w:val="24"/>
        </w:rPr>
        <w:t xml:space="preserve">wzgórzu wawelskim kończymy wycieczkę </w:t>
      </w:r>
      <w:r w:rsidR="007757FC">
        <w:rPr>
          <w:rFonts w:eastAsiaTheme="minorEastAsia"/>
          <w:sz w:val="24"/>
          <w:szCs w:val="24"/>
        </w:rPr>
        <w:t>szklakiem krakowskich witraży. Zobaczyliśmy zarówno przykłady sztuki średnio</w:t>
      </w:r>
      <w:r w:rsidR="003A6494">
        <w:rPr>
          <w:rFonts w:eastAsiaTheme="minorEastAsia"/>
          <w:sz w:val="24"/>
          <w:szCs w:val="24"/>
        </w:rPr>
        <w:t xml:space="preserve">wiecznej jak i przełomu XIX i XX wieku. </w:t>
      </w:r>
      <w:r w:rsidR="00E67E17">
        <w:rPr>
          <w:rFonts w:eastAsiaTheme="minorEastAsia"/>
          <w:sz w:val="24"/>
          <w:szCs w:val="24"/>
        </w:rPr>
        <w:t>Dwie postacie okresu Młodej Polski – Stanisław Wyspiański i Józe</w:t>
      </w:r>
      <w:r w:rsidR="00990C73">
        <w:rPr>
          <w:rFonts w:eastAsiaTheme="minorEastAsia"/>
          <w:sz w:val="24"/>
          <w:szCs w:val="24"/>
        </w:rPr>
        <w:t xml:space="preserve">f Mehoffer miały szczególny wpływ na rozwój krakowskiego witrażownictwa w tym okresie. </w:t>
      </w:r>
      <w:r w:rsidR="001477A0">
        <w:rPr>
          <w:rFonts w:eastAsiaTheme="minorEastAsia"/>
          <w:sz w:val="24"/>
          <w:szCs w:val="24"/>
        </w:rPr>
        <w:t>Witraże średniowieczne nie były sygnowane, nie znamy nazwisk ich twórców</w:t>
      </w:r>
      <w:r w:rsidR="00BA1BA9">
        <w:rPr>
          <w:rFonts w:eastAsiaTheme="minorEastAsia"/>
          <w:sz w:val="24"/>
          <w:szCs w:val="24"/>
        </w:rPr>
        <w:t>. Możemy się tylko domyślać, z jakiego kręgu pochodzili.</w:t>
      </w:r>
    </w:p>
    <w:p w14:paraId="55DAEFF4" w14:textId="41492A96" w:rsidR="0000398D" w:rsidRDefault="00BA1BA9" w:rsidP="00720BA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Warto jeszcze na koniec zaznaczyć, że cenny zespół średniowiecznych witraży znajduje się </w:t>
      </w:r>
      <w:r w:rsidR="0040368E">
        <w:rPr>
          <w:rFonts w:eastAsiaTheme="minorEastAsia"/>
          <w:sz w:val="24"/>
          <w:szCs w:val="24"/>
        </w:rPr>
        <w:t>również</w:t>
      </w:r>
      <w:r>
        <w:rPr>
          <w:rFonts w:eastAsiaTheme="minorEastAsia"/>
          <w:sz w:val="24"/>
          <w:szCs w:val="24"/>
        </w:rPr>
        <w:t xml:space="preserve"> w kościele Bożego Ciała na Kazimierzu</w:t>
      </w:r>
      <w:r w:rsidR="00AE2FAF">
        <w:rPr>
          <w:rFonts w:eastAsiaTheme="minorEastAsia"/>
          <w:sz w:val="24"/>
          <w:szCs w:val="24"/>
        </w:rPr>
        <w:t xml:space="preserve">. </w:t>
      </w:r>
      <w:r w:rsidR="002251C0">
        <w:rPr>
          <w:rFonts w:eastAsiaTheme="minorEastAsia"/>
          <w:sz w:val="24"/>
          <w:szCs w:val="24"/>
        </w:rPr>
        <w:t xml:space="preserve">Zachowało się </w:t>
      </w:r>
      <w:r w:rsidR="004E4E41">
        <w:rPr>
          <w:rFonts w:eastAsiaTheme="minorEastAsia"/>
          <w:sz w:val="24"/>
          <w:szCs w:val="24"/>
        </w:rPr>
        <w:t>66 kwater wykonanych przed 1430 r.</w:t>
      </w:r>
      <w:r w:rsidR="00907F08">
        <w:rPr>
          <w:rFonts w:eastAsiaTheme="minorEastAsia"/>
          <w:sz w:val="24"/>
          <w:szCs w:val="24"/>
        </w:rPr>
        <w:t>, które podczas restauracji kościoła w 1903 r. zostały umieszczone w jednym oknie prezbiterium.</w:t>
      </w:r>
    </w:p>
    <w:sectPr w:rsidR="00003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D8D9" w16cex:dateUtc="2020-08-31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082B9" w14:textId="77777777" w:rsidR="001C6F57" w:rsidRDefault="001C6F57">
      <w:pPr>
        <w:spacing w:after="0" w:line="240" w:lineRule="auto"/>
      </w:pPr>
      <w:r>
        <w:separator/>
      </w:r>
    </w:p>
  </w:endnote>
  <w:endnote w:type="continuationSeparator" w:id="0">
    <w:p w14:paraId="4EF147C5" w14:textId="77777777" w:rsidR="001C6F57" w:rsidRDefault="001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36C6" w14:textId="77777777" w:rsidR="001C6F57" w:rsidRDefault="001C6F57">
      <w:pPr>
        <w:spacing w:after="0" w:line="240" w:lineRule="auto"/>
      </w:pPr>
      <w:r>
        <w:separator/>
      </w:r>
    </w:p>
  </w:footnote>
  <w:footnote w:type="continuationSeparator" w:id="0">
    <w:p w14:paraId="4D3F1AA7" w14:textId="77777777" w:rsidR="001C6F57" w:rsidRDefault="001C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4D7"/>
    <w:multiLevelType w:val="hybridMultilevel"/>
    <w:tmpl w:val="9E5EF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23995"/>
    <w:multiLevelType w:val="hybridMultilevel"/>
    <w:tmpl w:val="7B909E92"/>
    <w:lvl w:ilvl="0" w:tplc="DB642D82">
      <w:start w:val="1"/>
      <w:numFmt w:val="decimal"/>
      <w:lvlText w:val="%1."/>
      <w:lvlJc w:val="left"/>
      <w:pPr>
        <w:ind w:left="720" w:hanging="360"/>
      </w:pPr>
    </w:lvl>
    <w:lvl w:ilvl="1" w:tplc="627A4EF6">
      <w:start w:val="1"/>
      <w:numFmt w:val="lowerLetter"/>
      <w:lvlText w:val="%2."/>
      <w:lvlJc w:val="left"/>
      <w:pPr>
        <w:ind w:left="1440" w:hanging="360"/>
      </w:pPr>
    </w:lvl>
    <w:lvl w:ilvl="2" w:tplc="B4B4FCBE">
      <w:start w:val="1"/>
      <w:numFmt w:val="lowerRoman"/>
      <w:lvlText w:val="%3."/>
      <w:lvlJc w:val="right"/>
      <w:pPr>
        <w:ind w:left="2160" w:hanging="180"/>
      </w:pPr>
    </w:lvl>
    <w:lvl w:ilvl="3" w:tplc="BA7CD148">
      <w:start w:val="1"/>
      <w:numFmt w:val="decimal"/>
      <w:lvlText w:val="%4."/>
      <w:lvlJc w:val="left"/>
      <w:pPr>
        <w:ind w:left="2880" w:hanging="360"/>
      </w:pPr>
    </w:lvl>
    <w:lvl w:ilvl="4" w:tplc="52E8E382">
      <w:start w:val="1"/>
      <w:numFmt w:val="lowerLetter"/>
      <w:lvlText w:val="%5."/>
      <w:lvlJc w:val="left"/>
      <w:pPr>
        <w:ind w:left="3600" w:hanging="360"/>
      </w:pPr>
    </w:lvl>
    <w:lvl w:ilvl="5" w:tplc="A4085A32">
      <w:start w:val="1"/>
      <w:numFmt w:val="lowerRoman"/>
      <w:lvlText w:val="%6."/>
      <w:lvlJc w:val="right"/>
      <w:pPr>
        <w:ind w:left="4320" w:hanging="180"/>
      </w:pPr>
    </w:lvl>
    <w:lvl w:ilvl="6" w:tplc="8B384832">
      <w:start w:val="1"/>
      <w:numFmt w:val="decimal"/>
      <w:lvlText w:val="%7."/>
      <w:lvlJc w:val="left"/>
      <w:pPr>
        <w:ind w:left="5040" w:hanging="360"/>
      </w:pPr>
    </w:lvl>
    <w:lvl w:ilvl="7" w:tplc="1424F258">
      <w:start w:val="1"/>
      <w:numFmt w:val="lowerLetter"/>
      <w:lvlText w:val="%8."/>
      <w:lvlJc w:val="left"/>
      <w:pPr>
        <w:ind w:left="5760" w:hanging="360"/>
      </w:pPr>
    </w:lvl>
    <w:lvl w:ilvl="8" w:tplc="D568B2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B36"/>
    <w:multiLevelType w:val="hybridMultilevel"/>
    <w:tmpl w:val="CCD22F86"/>
    <w:lvl w:ilvl="0" w:tplc="B81E058A">
      <w:start w:val="1"/>
      <w:numFmt w:val="decimal"/>
      <w:lvlText w:val="%1."/>
      <w:lvlJc w:val="left"/>
      <w:pPr>
        <w:ind w:left="720" w:hanging="360"/>
      </w:pPr>
    </w:lvl>
    <w:lvl w:ilvl="1" w:tplc="F5DA577A">
      <w:start w:val="1"/>
      <w:numFmt w:val="lowerLetter"/>
      <w:lvlText w:val="%2."/>
      <w:lvlJc w:val="left"/>
      <w:pPr>
        <w:ind w:left="1440" w:hanging="360"/>
      </w:pPr>
    </w:lvl>
    <w:lvl w:ilvl="2" w:tplc="4ADEA0C4">
      <w:start w:val="1"/>
      <w:numFmt w:val="lowerRoman"/>
      <w:lvlText w:val="%3."/>
      <w:lvlJc w:val="right"/>
      <w:pPr>
        <w:ind w:left="2160" w:hanging="180"/>
      </w:pPr>
    </w:lvl>
    <w:lvl w:ilvl="3" w:tplc="02AAA20A">
      <w:start w:val="1"/>
      <w:numFmt w:val="decimal"/>
      <w:lvlText w:val="%4."/>
      <w:lvlJc w:val="left"/>
      <w:pPr>
        <w:ind w:left="2880" w:hanging="360"/>
      </w:pPr>
    </w:lvl>
    <w:lvl w:ilvl="4" w:tplc="DFC64924">
      <w:start w:val="1"/>
      <w:numFmt w:val="lowerLetter"/>
      <w:lvlText w:val="%5."/>
      <w:lvlJc w:val="left"/>
      <w:pPr>
        <w:ind w:left="3600" w:hanging="360"/>
      </w:pPr>
    </w:lvl>
    <w:lvl w:ilvl="5" w:tplc="60203006">
      <w:start w:val="1"/>
      <w:numFmt w:val="lowerRoman"/>
      <w:lvlText w:val="%6."/>
      <w:lvlJc w:val="right"/>
      <w:pPr>
        <w:ind w:left="4320" w:hanging="180"/>
      </w:pPr>
    </w:lvl>
    <w:lvl w:ilvl="6" w:tplc="CBF04308">
      <w:start w:val="1"/>
      <w:numFmt w:val="decimal"/>
      <w:lvlText w:val="%7."/>
      <w:lvlJc w:val="left"/>
      <w:pPr>
        <w:ind w:left="5040" w:hanging="360"/>
      </w:pPr>
    </w:lvl>
    <w:lvl w:ilvl="7" w:tplc="200823FE">
      <w:start w:val="1"/>
      <w:numFmt w:val="lowerLetter"/>
      <w:lvlText w:val="%8."/>
      <w:lvlJc w:val="left"/>
      <w:pPr>
        <w:ind w:left="5760" w:hanging="360"/>
      </w:pPr>
    </w:lvl>
    <w:lvl w:ilvl="8" w:tplc="275E9A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678E"/>
    <w:multiLevelType w:val="hybridMultilevel"/>
    <w:tmpl w:val="DC04162E"/>
    <w:lvl w:ilvl="0" w:tplc="2C12F88C">
      <w:start w:val="1"/>
      <w:numFmt w:val="decimal"/>
      <w:lvlText w:val="%1."/>
      <w:lvlJc w:val="left"/>
      <w:pPr>
        <w:ind w:left="720" w:hanging="360"/>
      </w:pPr>
    </w:lvl>
    <w:lvl w:ilvl="1" w:tplc="9C502DEE">
      <w:start w:val="1"/>
      <w:numFmt w:val="lowerLetter"/>
      <w:lvlText w:val="%2."/>
      <w:lvlJc w:val="left"/>
      <w:pPr>
        <w:ind w:left="1440" w:hanging="360"/>
      </w:pPr>
    </w:lvl>
    <w:lvl w:ilvl="2" w:tplc="5BDEDE9E">
      <w:start w:val="1"/>
      <w:numFmt w:val="lowerRoman"/>
      <w:lvlText w:val="%3."/>
      <w:lvlJc w:val="right"/>
      <w:pPr>
        <w:ind w:left="2160" w:hanging="180"/>
      </w:pPr>
    </w:lvl>
    <w:lvl w:ilvl="3" w:tplc="E81AD66E">
      <w:start w:val="1"/>
      <w:numFmt w:val="decimal"/>
      <w:lvlText w:val="%4."/>
      <w:lvlJc w:val="left"/>
      <w:pPr>
        <w:ind w:left="2880" w:hanging="360"/>
      </w:pPr>
    </w:lvl>
    <w:lvl w:ilvl="4" w:tplc="C2AA7618">
      <w:start w:val="1"/>
      <w:numFmt w:val="lowerLetter"/>
      <w:lvlText w:val="%5."/>
      <w:lvlJc w:val="left"/>
      <w:pPr>
        <w:ind w:left="3600" w:hanging="360"/>
      </w:pPr>
    </w:lvl>
    <w:lvl w:ilvl="5" w:tplc="1C08D61E">
      <w:start w:val="1"/>
      <w:numFmt w:val="lowerRoman"/>
      <w:lvlText w:val="%6."/>
      <w:lvlJc w:val="right"/>
      <w:pPr>
        <w:ind w:left="4320" w:hanging="180"/>
      </w:pPr>
    </w:lvl>
    <w:lvl w:ilvl="6" w:tplc="D1569018">
      <w:start w:val="1"/>
      <w:numFmt w:val="decimal"/>
      <w:lvlText w:val="%7."/>
      <w:lvlJc w:val="left"/>
      <w:pPr>
        <w:ind w:left="5040" w:hanging="360"/>
      </w:pPr>
    </w:lvl>
    <w:lvl w:ilvl="7" w:tplc="918E66B6">
      <w:start w:val="1"/>
      <w:numFmt w:val="lowerLetter"/>
      <w:lvlText w:val="%8."/>
      <w:lvlJc w:val="left"/>
      <w:pPr>
        <w:ind w:left="5760" w:hanging="360"/>
      </w:pPr>
    </w:lvl>
    <w:lvl w:ilvl="8" w:tplc="AA760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70EA"/>
    <w:multiLevelType w:val="hybridMultilevel"/>
    <w:tmpl w:val="7E54FC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8B6BCD"/>
    <w:multiLevelType w:val="hybridMultilevel"/>
    <w:tmpl w:val="C320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A3656">
      <w:start w:val="1"/>
      <w:numFmt w:val="lowerLetter"/>
      <w:lvlText w:val="%2."/>
      <w:lvlJc w:val="left"/>
      <w:pPr>
        <w:ind w:left="1440" w:hanging="360"/>
      </w:pPr>
    </w:lvl>
    <w:lvl w:ilvl="2" w:tplc="CE5EA9AA">
      <w:start w:val="1"/>
      <w:numFmt w:val="lowerRoman"/>
      <w:lvlText w:val="%3."/>
      <w:lvlJc w:val="right"/>
      <w:pPr>
        <w:ind w:left="2160" w:hanging="180"/>
      </w:pPr>
    </w:lvl>
    <w:lvl w:ilvl="3" w:tplc="82D23238">
      <w:start w:val="1"/>
      <w:numFmt w:val="decimal"/>
      <w:lvlText w:val="%4."/>
      <w:lvlJc w:val="left"/>
      <w:pPr>
        <w:ind w:left="2880" w:hanging="360"/>
      </w:pPr>
    </w:lvl>
    <w:lvl w:ilvl="4" w:tplc="F99A0CA2">
      <w:start w:val="1"/>
      <w:numFmt w:val="lowerLetter"/>
      <w:lvlText w:val="%5."/>
      <w:lvlJc w:val="left"/>
      <w:pPr>
        <w:ind w:left="3600" w:hanging="360"/>
      </w:pPr>
    </w:lvl>
    <w:lvl w:ilvl="5" w:tplc="DE58894A">
      <w:start w:val="1"/>
      <w:numFmt w:val="lowerRoman"/>
      <w:lvlText w:val="%6."/>
      <w:lvlJc w:val="right"/>
      <w:pPr>
        <w:ind w:left="4320" w:hanging="180"/>
      </w:pPr>
    </w:lvl>
    <w:lvl w:ilvl="6" w:tplc="7A4076CE">
      <w:start w:val="1"/>
      <w:numFmt w:val="decimal"/>
      <w:lvlText w:val="%7."/>
      <w:lvlJc w:val="left"/>
      <w:pPr>
        <w:ind w:left="5040" w:hanging="360"/>
      </w:pPr>
    </w:lvl>
    <w:lvl w:ilvl="7" w:tplc="1A38379A">
      <w:start w:val="1"/>
      <w:numFmt w:val="lowerLetter"/>
      <w:lvlText w:val="%8."/>
      <w:lvlJc w:val="left"/>
      <w:pPr>
        <w:ind w:left="5760" w:hanging="360"/>
      </w:pPr>
    </w:lvl>
    <w:lvl w:ilvl="8" w:tplc="987AED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17FF8"/>
    <w:multiLevelType w:val="hybridMultilevel"/>
    <w:tmpl w:val="DAC4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DAF886"/>
    <w:rsid w:val="00001D8E"/>
    <w:rsid w:val="0000398D"/>
    <w:rsid w:val="00004B22"/>
    <w:rsid w:val="00021457"/>
    <w:rsid w:val="0002435C"/>
    <w:rsid w:val="00027155"/>
    <w:rsid w:val="000342BC"/>
    <w:rsid w:val="00040E1F"/>
    <w:rsid w:val="00041547"/>
    <w:rsid w:val="00054CA5"/>
    <w:rsid w:val="00056F53"/>
    <w:rsid w:val="00070091"/>
    <w:rsid w:val="000769AB"/>
    <w:rsid w:val="00077FBB"/>
    <w:rsid w:val="00080F96"/>
    <w:rsid w:val="00084B31"/>
    <w:rsid w:val="00087B45"/>
    <w:rsid w:val="00090887"/>
    <w:rsid w:val="00095AA6"/>
    <w:rsid w:val="000A593C"/>
    <w:rsid w:val="000A5C65"/>
    <w:rsid w:val="000A7BD0"/>
    <w:rsid w:val="000B6EAB"/>
    <w:rsid w:val="000B78C7"/>
    <w:rsid w:val="000B795F"/>
    <w:rsid w:val="000C5EB8"/>
    <w:rsid w:val="000D46B5"/>
    <w:rsid w:val="000D5C87"/>
    <w:rsid w:val="000E329B"/>
    <w:rsid w:val="001024F6"/>
    <w:rsid w:val="00105DC3"/>
    <w:rsid w:val="00120F40"/>
    <w:rsid w:val="001229C7"/>
    <w:rsid w:val="00135810"/>
    <w:rsid w:val="00141441"/>
    <w:rsid w:val="00142343"/>
    <w:rsid w:val="001477A0"/>
    <w:rsid w:val="00150A26"/>
    <w:rsid w:val="00160C6B"/>
    <w:rsid w:val="00166C50"/>
    <w:rsid w:val="00172972"/>
    <w:rsid w:val="00191397"/>
    <w:rsid w:val="00193F78"/>
    <w:rsid w:val="00195995"/>
    <w:rsid w:val="001A08BD"/>
    <w:rsid w:val="001B086D"/>
    <w:rsid w:val="001B67A0"/>
    <w:rsid w:val="001B7C52"/>
    <w:rsid w:val="001C571D"/>
    <w:rsid w:val="001C6F57"/>
    <w:rsid w:val="001D722A"/>
    <w:rsid w:val="001D7E1E"/>
    <w:rsid w:val="001E68E2"/>
    <w:rsid w:val="001F5F63"/>
    <w:rsid w:val="0020433F"/>
    <w:rsid w:val="00204551"/>
    <w:rsid w:val="00205CC6"/>
    <w:rsid w:val="00214BE6"/>
    <w:rsid w:val="0021590A"/>
    <w:rsid w:val="00220BCC"/>
    <w:rsid w:val="00221A03"/>
    <w:rsid w:val="00222A41"/>
    <w:rsid w:val="002251C0"/>
    <w:rsid w:val="00225876"/>
    <w:rsid w:val="00235BDC"/>
    <w:rsid w:val="00244D41"/>
    <w:rsid w:val="00247614"/>
    <w:rsid w:val="00257295"/>
    <w:rsid w:val="00257F90"/>
    <w:rsid w:val="002649E2"/>
    <w:rsid w:val="00265192"/>
    <w:rsid w:val="00270303"/>
    <w:rsid w:val="00272B85"/>
    <w:rsid w:val="00274AD0"/>
    <w:rsid w:val="00282F2D"/>
    <w:rsid w:val="00287545"/>
    <w:rsid w:val="00287918"/>
    <w:rsid w:val="002879BB"/>
    <w:rsid w:val="00294C3C"/>
    <w:rsid w:val="00296C52"/>
    <w:rsid w:val="002A3E1C"/>
    <w:rsid w:val="002B3D1B"/>
    <w:rsid w:val="002B4AAE"/>
    <w:rsid w:val="002D26B9"/>
    <w:rsid w:val="002D3B96"/>
    <w:rsid w:val="002D41E8"/>
    <w:rsid w:val="002D4443"/>
    <w:rsid w:val="002D7470"/>
    <w:rsid w:val="002E5D6E"/>
    <w:rsid w:val="002F7541"/>
    <w:rsid w:val="00300634"/>
    <w:rsid w:val="003006F0"/>
    <w:rsid w:val="003138E8"/>
    <w:rsid w:val="00316427"/>
    <w:rsid w:val="00322167"/>
    <w:rsid w:val="00331D7F"/>
    <w:rsid w:val="00340112"/>
    <w:rsid w:val="00342EBD"/>
    <w:rsid w:val="003441CB"/>
    <w:rsid w:val="00360EBD"/>
    <w:rsid w:val="0037642A"/>
    <w:rsid w:val="00381CB6"/>
    <w:rsid w:val="003823C8"/>
    <w:rsid w:val="00385458"/>
    <w:rsid w:val="00385963"/>
    <w:rsid w:val="003902D0"/>
    <w:rsid w:val="003915AE"/>
    <w:rsid w:val="003954F0"/>
    <w:rsid w:val="003A6494"/>
    <w:rsid w:val="003B3A9D"/>
    <w:rsid w:val="003B6D3E"/>
    <w:rsid w:val="003B72BF"/>
    <w:rsid w:val="003C397F"/>
    <w:rsid w:val="003D284D"/>
    <w:rsid w:val="003D5591"/>
    <w:rsid w:val="003E3951"/>
    <w:rsid w:val="003E7971"/>
    <w:rsid w:val="003F60DE"/>
    <w:rsid w:val="003F7CC9"/>
    <w:rsid w:val="0040368E"/>
    <w:rsid w:val="004076B5"/>
    <w:rsid w:val="00407FA7"/>
    <w:rsid w:val="0043789D"/>
    <w:rsid w:val="00440B96"/>
    <w:rsid w:val="00440BCB"/>
    <w:rsid w:val="00443551"/>
    <w:rsid w:val="00445CD5"/>
    <w:rsid w:val="00450F2E"/>
    <w:rsid w:val="0045258D"/>
    <w:rsid w:val="00453B8F"/>
    <w:rsid w:val="00454F18"/>
    <w:rsid w:val="00463D20"/>
    <w:rsid w:val="00470A80"/>
    <w:rsid w:val="00473C5E"/>
    <w:rsid w:val="0049198C"/>
    <w:rsid w:val="004973D5"/>
    <w:rsid w:val="004A09E2"/>
    <w:rsid w:val="004B25F6"/>
    <w:rsid w:val="004B342B"/>
    <w:rsid w:val="004B3733"/>
    <w:rsid w:val="004B4F41"/>
    <w:rsid w:val="004B7C71"/>
    <w:rsid w:val="004C2F34"/>
    <w:rsid w:val="004D1995"/>
    <w:rsid w:val="004D3957"/>
    <w:rsid w:val="004E24A1"/>
    <w:rsid w:val="004E4E41"/>
    <w:rsid w:val="004E4E8F"/>
    <w:rsid w:val="004F11DF"/>
    <w:rsid w:val="004F3117"/>
    <w:rsid w:val="004F34A7"/>
    <w:rsid w:val="004F3ABE"/>
    <w:rsid w:val="00502152"/>
    <w:rsid w:val="00505BFD"/>
    <w:rsid w:val="0051022F"/>
    <w:rsid w:val="0052689A"/>
    <w:rsid w:val="00531938"/>
    <w:rsid w:val="00534A92"/>
    <w:rsid w:val="00537A04"/>
    <w:rsid w:val="00541656"/>
    <w:rsid w:val="00542FE8"/>
    <w:rsid w:val="00556530"/>
    <w:rsid w:val="00567F1E"/>
    <w:rsid w:val="00573A84"/>
    <w:rsid w:val="00582ADA"/>
    <w:rsid w:val="0059554D"/>
    <w:rsid w:val="0059577B"/>
    <w:rsid w:val="00595A69"/>
    <w:rsid w:val="00596C7F"/>
    <w:rsid w:val="00597810"/>
    <w:rsid w:val="005A1AC7"/>
    <w:rsid w:val="005A287B"/>
    <w:rsid w:val="005A2AF5"/>
    <w:rsid w:val="005A671D"/>
    <w:rsid w:val="005B08DD"/>
    <w:rsid w:val="005B2487"/>
    <w:rsid w:val="005B4106"/>
    <w:rsid w:val="005B5567"/>
    <w:rsid w:val="005C441C"/>
    <w:rsid w:val="005D3645"/>
    <w:rsid w:val="005D47E8"/>
    <w:rsid w:val="005E19EA"/>
    <w:rsid w:val="005E4316"/>
    <w:rsid w:val="005E4605"/>
    <w:rsid w:val="005E7186"/>
    <w:rsid w:val="005F59A8"/>
    <w:rsid w:val="00601EE5"/>
    <w:rsid w:val="00601F1F"/>
    <w:rsid w:val="00605861"/>
    <w:rsid w:val="00613BF4"/>
    <w:rsid w:val="00615E05"/>
    <w:rsid w:val="00621C5A"/>
    <w:rsid w:val="006264F6"/>
    <w:rsid w:val="006357C4"/>
    <w:rsid w:val="00640D46"/>
    <w:rsid w:val="00647617"/>
    <w:rsid w:val="006761F2"/>
    <w:rsid w:val="006764D0"/>
    <w:rsid w:val="006770A8"/>
    <w:rsid w:val="00685293"/>
    <w:rsid w:val="00692C20"/>
    <w:rsid w:val="006B4DAD"/>
    <w:rsid w:val="006B4EEF"/>
    <w:rsid w:val="006B696B"/>
    <w:rsid w:val="006C7C1B"/>
    <w:rsid w:val="006D16D0"/>
    <w:rsid w:val="006F5985"/>
    <w:rsid w:val="00704205"/>
    <w:rsid w:val="007060C3"/>
    <w:rsid w:val="00706F13"/>
    <w:rsid w:val="00713BBC"/>
    <w:rsid w:val="00720BA4"/>
    <w:rsid w:val="00725D17"/>
    <w:rsid w:val="00727C32"/>
    <w:rsid w:val="00727F36"/>
    <w:rsid w:val="00731817"/>
    <w:rsid w:val="0073279C"/>
    <w:rsid w:val="00733F77"/>
    <w:rsid w:val="00737B4C"/>
    <w:rsid w:val="007418C8"/>
    <w:rsid w:val="00743EC5"/>
    <w:rsid w:val="00745546"/>
    <w:rsid w:val="007459DA"/>
    <w:rsid w:val="00752B12"/>
    <w:rsid w:val="007540D6"/>
    <w:rsid w:val="0075742A"/>
    <w:rsid w:val="007577F8"/>
    <w:rsid w:val="007612A0"/>
    <w:rsid w:val="00763252"/>
    <w:rsid w:val="00766710"/>
    <w:rsid w:val="007757FC"/>
    <w:rsid w:val="007849E3"/>
    <w:rsid w:val="007A2D1F"/>
    <w:rsid w:val="007A4CDD"/>
    <w:rsid w:val="007A6AAC"/>
    <w:rsid w:val="007A6EDE"/>
    <w:rsid w:val="007C188B"/>
    <w:rsid w:val="007C3F73"/>
    <w:rsid w:val="007C54DD"/>
    <w:rsid w:val="007C7F76"/>
    <w:rsid w:val="007E49EE"/>
    <w:rsid w:val="007E6ACE"/>
    <w:rsid w:val="007F2DC4"/>
    <w:rsid w:val="00805288"/>
    <w:rsid w:val="00811429"/>
    <w:rsid w:val="00817679"/>
    <w:rsid w:val="00835F6C"/>
    <w:rsid w:val="0085637B"/>
    <w:rsid w:val="0087202D"/>
    <w:rsid w:val="0088484A"/>
    <w:rsid w:val="00884CA3"/>
    <w:rsid w:val="008A405A"/>
    <w:rsid w:val="008B08CB"/>
    <w:rsid w:val="008B439E"/>
    <w:rsid w:val="008C452C"/>
    <w:rsid w:val="008D4BBB"/>
    <w:rsid w:val="008E6359"/>
    <w:rsid w:val="0090753B"/>
    <w:rsid w:val="00907F08"/>
    <w:rsid w:val="00914303"/>
    <w:rsid w:val="00933075"/>
    <w:rsid w:val="00934C2E"/>
    <w:rsid w:val="00941751"/>
    <w:rsid w:val="009460BE"/>
    <w:rsid w:val="00954A46"/>
    <w:rsid w:val="00956279"/>
    <w:rsid w:val="009625D5"/>
    <w:rsid w:val="00964EEF"/>
    <w:rsid w:val="0098607C"/>
    <w:rsid w:val="00990C73"/>
    <w:rsid w:val="0099284E"/>
    <w:rsid w:val="00996FB2"/>
    <w:rsid w:val="009A1AD0"/>
    <w:rsid w:val="009B00D8"/>
    <w:rsid w:val="009C4F8E"/>
    <w:rsid w:val="009C5772"/>
    <w:rsid w:val="009D306B"/>
    <w:rsid w:val="009D410F"/>
    <w:rsid w:val="009D505C"/>
    <w:rsid w:val="009D73A3"/>
    <w:rsid w:val="009E67BC"/>
    <w:rsid w:val="009F02DD"/>
    <w:rsid w:val="009F1C81"/>
    <w:rsid w:val="009F7A47"/>
    <w:rsid w:val="00A07C2E"/>
    <w:rsid w:val="00A16770"/>
    <w:rsid w:val="00A223F3"/>
    <w:rsid w:val="00A258B7"/>
    <w:rsid w:val="00A54B59"/>
    <w:rsid w:val="00A55735"/>
    <w:rsid w:val="00A61195"/>
    <w:rsid w:val="00A84B71"/>
    <w:rsid w:val="00A85BB8"/>
    <w:rsid w:val="00A90242"/>
    <w:rsid w:val="00A97DBC"/>
    <w:rsid w:val="00AB46A2"/>
    <w:rsid w:val="00AC5189"/>
    <w:rsid w:val="00AD3489"/>
    <w:rsid w:val="00AD3C3B"/>
    <w:rsid w:val="00AD6B4D"/>
    <w:rsid w:val="00AE0071"/>
    <w:rsid w:val="00AE2FAF"/>
    <w:rsid w:val="00AE3293"/>
    <w:rsid w:val="00AE7E6B"/>
    <w:rsid w:val="00AF101C"/>
    <w:rsid w:val="00AF5C5E"/>
    <w:rsid w:val="00AF77EB"/>
    <w:rsid w:val="00B0270F"/>
    <w:rsid w:val="00B102F9"/>
    <w:rsid w:val="00B1107B"/>
    <w:rsid w:val="00B2411D"/>
    <w:rsid w:val="00B25DDA"/>
    <w:rsid w:val="00B31F17"/>
    <w:rsid w:val="00B33DC1"/>
    <w:rsid w:val="00B50EE8"/>
    <w:rsid w:val="00B52CB6"/>
    <w:rsid w:val="00B6665B"/>
    <w:rsid w:val="00B7424B"/>
    <w:rsid w:val="00B7747E"/>
    <w:rsid w:val="00B810E7"/>
    <w:rsid w:val="00B9173B"/>
    <w:rsid w:val="00B97AB8"/>
    <w:rsid w:val="00BA1BA9"/>
    <w:rsid w:val="00BA44DA"/>
    <w:rsid w:val="00BB41B1"/>
    <w:rsid w:val="00BC5065"/>
    <w:rsid w:val="00BD5D53"/>
    <w:rsid w:val="00BD66A5"/>
    <w:rsid w:val="00BF251C"/>
    <w:rsid w:val="00C13A35"/>
    <w:rsid w:val="00C329CF"/>
    <w:rsid w:val="00C36725"/>
    <w:rsid w:val="00C3672C"/>
    <w:rsid w:val="00C52334"/>
    <w:rsid w:val="00C63244"/>
    <w:rsid w:val="00C808FF"/>
    <w:rsid w:val="00C94C77"/>
    <w:rsid w:val="00CA01AC"/>
    <w:rsid w:val="00CB4C0E"/>
    <w:rsid w:val="00CC200C"/>
    <w:rsid w:val="00CC579D"/>
    <w:rsid w:val="00CC5B8A"/>
    <w:rsid w:val="00CC5F01"/>
    <w:rsid w:val="00CD59F5"/>
    <w:rsid w:val="00CD6E5B"/>
    <w:rsid w:val="00CE0494"/>
    <w:rsid w:val="00CE414D"/>
    <w:rsid w:val="00CF297E"/>
    <w:rsid w:val="00D01E68"/>
    <w:rsid w:val="00D05200"/>
    <w:rsid w:val="00D073A1"/>
    <w:rsid w:val="00D17A30"/>
    <w:rsid w:val="00D21005"/>
    <w:rsid w:val="00D27342"/>
    <w:rsid w:val="00D347E9"/>
    <w:rsid w:val="00D3534C"/>
    <w:rsid w:val="00D418FD"/>
    <w:rsid w:val="00D41EC0"/>
    <w:rsid w:val="00D5651E"/>
    <w:rsid w:val="00D567CF"/>
    <w:rsid w:val="00D60EA5"/>
    <w:rsid w:val="00D767CC"/>
    <w:rsid w:val="00D768D5"/>
    <w:rsid w:val="00D77727"/>
    <w:rsid w:val="00D779C3"/>
    <w:rsid w:val="00D82B58"/>
    <w:rsid w:val="00D8777B"/>
    <w:rsid w:val="00D97A8A"/>
    <w:rsid w:val="00DA4ECF"/>
    <w:rsid w:val="00DA51BD"/>
    <w:rsid w:val="00DA5D25"/>
    <w:rsid w:val="00DB006E"/>
    <w:rsid w:val="00DD31A0"/>
    <w:rsid w:val="00DD3640"/>
    <w:rsid w:val="00DE4C05"/>
    <w:rsid w:val="00DE76D9"/>
    <w:rsid w:val="00DF1BAB"/>
    <w:rsid w:val="00DF6FF7"/>
    <w:rsid w:val="00E02E70"/>
    <w:rsid w:val="00E12602"/>
    <w:rsid w:val="00E13D01"/>
    <w:rsid w:val="00E15BA6"/>
    <w:rsid w:val="00E27EE0"/>
    <w:rsid w:val="00E32020"/>
    <w:rsid w:val="00E3567D"/>
    <w:rsid w:val="00E35DBE"/>
    <w:rsid w:val="00E4531A"/>
    <w:rsid w:val="00E5701C"/>
    <w:rsid w:val="00E62FED"/>
    <w:rsid w:val="00E63A68"/>
    <w:rsid w:val="00E67E17"/>
    <w:rsid w:val="00E764F9"/>
    <w:rsid w:val="00EA2E5C"/>
    <w:rsid w:val="00EA4772"/>
    <w:rsid w:val="00EA7326"/>
    <w:rsid w:val="00EC0BCF"/>
    <w:rsid w:val="00EC0E80"/>
    <w:rsid w:val="00EC3FCA"/>
    <w:rsid w:val="00ED2634"/>
    <w:rsid w:val="00EE1664"/>
    <w:rsid w:val="00EF20EC"/>
    <w:rsid w:val="00EF471D"/>
    <w:rsid w:val="00F14E10"/>
    <w:rsid w:val="00F26BE4"/>
    <w:rsid w:val="00F30565"/>
    <w:rsid w:val="00F4601D"/>
    <w:rsid w:val="00F515F8"/>
    <w:rsid w:val="00F54683"/>
    <w:rsid w:val="00F61778"/>
    <w:rsid w:val="00F6665F"/>
    <w:rsid w:val="00F80BCF"/>
    <w:rsid w:val="00F919C9"/>
    <w:rsid w:val="00F965E0"/>
    <w:rsid w:val="00FA7015"/>
    <w:rsid w:val="00FE542A"/>
    <w:rsid w:val="00FE7D99"/>
    <w:rsid w:val="00FF2F7E"/>
    <w:rsid w:val="00FF66F8"/>
    <w:rsid w:val="2999A055"/>
    <w:rsid w:val="3D28F70F"/>
    <w:rsid w:val="469EA45A"/>
    <w:rsid w:val="46F275FE"/>
    <w:rsid w:val="4C80A9B0"/>
    <w:rsid w:val="504533F1"/>
    <w:rsid w:val="5222FDF2"/>
    <w:rsid w:val="52C1C48A"/>
    <w:rsid w:val="53DAF886"/>
    <w:rsid w:val="5DB86072"/>
    <w:rsid w:val="5F703DC4"/>
    <w:rsid w:val="6C72F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886"/>
  <w15:docId w15:val="{5595D8DB-943F-48D9-9480-0EB82CF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B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4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70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Nh0YGHJ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tedra-wawelska.pl/wirtualna-kated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iszkanie.pl/artykuly/stanislaw-wyspianski-i-krakowscy-franciszk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_R3Wfkkuz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cjdyfDdX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9FDA-D821-4371-B9D3-C5EF2D19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1</dc:creator>
  <cp:lastModifiedBy>Dzikiewicz-Rożniatowska Paulina</cp:lastModifiedBy>
  <cp:revision>6</cp:revision>
  <cp:lastPrinted>2020-09-02T10:34:00Z</cp:lastPrinted>
  <dcterms:created xsi:type="dcterms:W3CDTF">2020-09-02T09:18:00Z</dcterms:created>
  <dcterms:modified xsi:type="dcterms:W3CDTF">2020-09-15T09:07:00Z</dcterms:modified>
</cp:coreProperties>
</file>