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D7" w:rsidRDefault="004E6B87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249555</wp:posOffset>
                </wp:positionH>
                <wp:positionV relativeFrom="paragraph">
                  <wp:posOffset>598170</wp:posOffset>
                </wp:positionV>
                <wp:extent cx="6095365" cy="8858250"/>
                <wp:effectExtent l="0" t="0" r="635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395" w:rsidRPr="00CA0395" w:rsidRDefault="00CA0395" w:rsidP="0088620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0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Specjalistyczna Poradnia Wczesnej Pomocy Psychologiczno-Pedagogicznej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15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A0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 Krakowie</w:t>
                            </w:r>
                            <w:r w:rsidR="00CD7E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7EED" w:rsidRPr="00886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oraz</w:t>
                            </w:r>
                          </w:p>
                          <w:p w:rsidR="00CA0395" w:rsidRPr="00B35D90" w:rsidRDefault="00CA0395" w:rsidP="0088620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0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Specjalistyczna Poradnia Psychologiczno-Pedagogiczna Dla Dzieci </w:t>
                            </w:r>
                            <w:r w:rsidR="00D715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A0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 Niepowodzeniami Edukacyjnymi</w:t>
                            </w:r>
                          </w:p>
                          <w:p w:rsidR="00CA0395" w:rsidRPr="0088620B" w:rsidRDefault="00CA0395" w:rsidP="00CA0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862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serdecznie zapraszają na</w:t>
                            </w:r>
                          </w:p>
                          <w:p w:rsidR="0040166C" w:rsidRPr="0088620B" w:rsidRDefault="0040166C" w:rsidP="0088620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862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Konferencję</w:t>
                            </w:r>
                          </w:p>
                          <w:p w:rsidR="00CD7EED" w:rsidRPr="00C609B7" w:rsidRDefault="0040166C" w:rsidP="0088620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609B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7EED" w:rsidRPr="00C609B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„Szkolna de … presja  –</w:t>
                            </w:r>
                          </w:p>
                          <w:p w:rsidR="00CA0395" w:rsidRPr="00C609B7" w:rsidRDefault="00CD7EED" w:rsidP="0088620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609B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szklany sufit, którego nie możemy przebić”</w:t>
                            </w:r>
                          </w:p>
                          <w:p w:rsidR="00CD7EED" w:rsidRDefault="006F0749" w:rsidP="0088620B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11 grudnia 2019</w:t>
                            </w:r>
                            <w:r w:rsidR="009A022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7EED" w:rsidRPr="00CD7EE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r. </w:t>
                            </w:r>
                            <w:r w:rsidR="00D715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CD7EED" w:rsidRPr="00CD7EE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odz. 10.00 </w:t>
                            </w:r>
                          </w:p>
                          <w:p w:rsidR="00CA0395" w:rsidRPr="00CD7EED" w:rsidRDefault="00CD7EED" w:rsidP="0088620B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CD7EED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>Q Hotel Plus Kraków</w:t>
                            </w:r>
                            <w:r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D7EED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>ul. Wygrana 6</w:t>
                            </w:r>
                            <w:r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D7EED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>30-311 Kraków</w:t>
                            </w:r>
                          </w:p>
                          <w:p w:rsidR="0088620B" w:rsidRDefault="0088620B" w:rsidP="00B35D9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CA0395" w:rsidRPr="00B35D90" w:rsidRDefault="00CA0395" w:rsidP="00B35D9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D737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="0068426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Konferencji</w:t>
                            </w:r>
                          </w:p>
                          <w:p w:rsidR="00CA0395" w:rsidRPr="0040166C" w:rsidRDefault="0040166C" w:rsidP="00CA039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 </w:t>
                            </w:r>
                            <w:r w:rsidR="00CA0395" w:rsidRPr="0040166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9.30 – 10.00</w:t>
                            </w:r>
                            <w:r w:rsidR="00CA0395" w:rsidRPr="0040166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A0395" w:rsidRPr="004016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Rejestracja uczestników</w:t>
                            </w:r>
                          </w:p>
                          <w:p w:rsidR="00CA0395" w:rsidRPr="0040166C" w:rsidRDefault="00CA0395" w:rsidP="00CA0395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</w:pP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10.00 – 10.15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Uroczyste otwarcie konferencji</w:t>
                            </w:r>
                          </w:p>
                          <w:p w:rsidR="00CA0395" w:rsidRPr="0040166C" w:rsidRDefault="0040166C" w:rsidP="00CA0395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 xml:space="preserve">10.15 – </w:t>
                            </w:r>
                            <w:r w:rsidR="00CA0395"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10.45</w:t>
                            </w:r>
                            <w:r w:rsidR="00CA0395"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="00CA0395"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Wypalenie zawodowe nauczycieli</w:t>
                            </w:r>
                            <w:r w:rsidR="00CA0395"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– </w:t>
                            </w:r>
                            <w:r w:rsidR="00CA0395"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jak wyczerpanie emocjonalne i brak wsparcia wpływa na kondycję psychiczną nauczycieli </w:t>
                            </w:r>
                            <w:r w:rsidR="00CA0395" w:rsidRPr="004016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–</w:t>
                            </w:r>
                            <w:r w:rsidR="00CA0395"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="00CA0395"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>Ewa Pohorecka</w:t>
                            </w:r>
                            <w:r w:rsidR="00CA0395"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, Dyrektor </w:t>
                            </w:r>
                            <w:r w:rsidR="00CA0395" w:rsidRPr="004016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Specjalistycznej Poradni Wczesnej Pomocy Psychologiczno-Pedagogicznej w Krakowie</w:t>
                            </w:r>
                          </w:p>
                          <w:p w:rsidR="00CA0395" w:rsidRPr="0040166C" w:rsidRDefault="00CA0395" w:rsidP="00CA0395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</w:pP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10.45 – 11.15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Między presją, a współpracą. Jak budować optymalne warunki do rozwoju dziecka –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>Anna Ryszka, Krystian Sroka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, Instytut Nauki Lektikon</w:t>
                            </w:r>
                          </w:p>
                          <w:p w:rsidR="00CA0395" w:rsidRPr="0040166C" w:rsidRDefault="00CA0395" w:rsidP="00CA039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11.15 – 11.45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Konsekwencje wychowania w  nadmiernej presji i stymulacji, dla rozwoju i zachowania dzieci – </w:t>
                            </w:r>
                            <w:r w:rsidRPr="0040166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Stanisław  Bobula</w:t>
                            </w:r>
                            <w:r w:rsidRPr="004016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Era Edukacji </w:t>
                            </w:r>
                          </w:p>
                          <w:p w:rsidR="00CA0395" w:rsidRPr="0040166C" w:rsidRDefault="00CA0395" w:rsidP="00CA039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0166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11.45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– 12.15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Przerwa kawowa</w:t>
                            </w:r>
                          </w:p>
                          <w:p w:rsidR="00CA0395" w:rsidRPr="0040166C" w:rsidRDefault="00CA0395" w:rsidP="00CA0395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</w:pP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12.15 – 13.00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 Jak pomóc dziecku i rodzicowi w kryzysie szkolnym</w:t>
                            </w:r>
                            <w:r w:rsidR="00CD7EED"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- Zreformowany  system wsparcia dla dzieci z problemami psychicznymi </w:t>
                            </w:r>
                            <w:r w:rsidRPr="004016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–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>Krzysztof Szwajca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,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dr  med. psychiatra, Collegium Medicum Uniwersytet Jagielloński</w:t>
                            </w:r>
                          </w:p>
                          <w:p w:rsidR="00CA0395" w:rsidRPr="0040166C" w:rsidRDefault="00CA0395" w:rsidP="00CA0395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</w:pP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13.00 – 13.45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(Nie)moc</w:t>
                            </w:r>
                            <w:r w:rsidR="00CD7EED"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-</w:t>
                            </w:r>
                            <w:r w:rsidR="00CD7EED"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móc. O dopasowanych i skutecznych formach wsparcia dla nauczycieli w sieciach współpracy i samokształcenia </w:t>
                            </w:r>
                            <w:r w:rsidRPr="004016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–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>Renata Flis</w:t>
                            </w:r>
                            <w:r w:rsidRPr="0040166C">
                              <w:rPr>
                                <w:rStyle w:val="lrzxr"/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A0395" w:rsidRPr="0040166C" w:rsidRDefault="00CA0395" w:rsidP="00CA0395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</w:pPr>
                            <w:r w:rsidRPr="0040166C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13.45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– 14.00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Podsumowanie</w:t>
                            </w:r>
                          </w:p>
                          <w:p w:rsidR="0088620B" w:rsidRPr="00AB3190" w:rsidRDefault="00CA0395" w:rsidP="00CA039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14.00</w:t>
                            </w:r>
                            <w:r w:rsidRPr="0040166C">
                              <w:rPr>
                                <w:rStyle w:val="lrzxr"/>
                                <w:rFonts w:ascii="Times New Roman" w:hAnsi="Times New Roman" w:cs="Times New Roman"/>
                                <w:color w:val="0070C0"/>
                                <w:sz w:val="20"/>
                              </w:rPr>
                              <w:t> 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– 15.00</w:t>
                            </w:r>
                            <w:r w:rsidRPr="0040166C">
                              <w:rPr>
                                <w:rStyle w:val="lrzxr"/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 Lunch </w:t>
                            </w:r>
                          </w:p>
                          <w:p w:rsidR="00CD7EED" w:rsidRPr="00AB3190" w:rsidRDefault="00CD7EED" w:rsidP="00AB319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</w:pPr>
                            <w:r w:rsidRPr="009A131F">
                              <w:rPr>
                                <w:rStyle w:val="Uwydatnienie"/>
                                <w:rFonts w:ascii="Times New Roman" w:hAnsi="Times New Roman" w:cs="Times New Roman"/>
                                <w:bCs/>
                              </w:rPr>
                              <w:t>Zapisy przyjmowane będą za pośrednictwem formularza zgłoszeniowego znajdującego się na stronie internetowej</w:t>
                            </w:r>
                            <w:r w:rsidRPr="00AB31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7" w:history="1">
                              <w:r w:rsidR="00AB3190" w:rsidRPr="00AB3190">
                                <w:rPr>
                                  <w:rStyle w:val="Hipercze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www.lektikon.edu.pl</w:t>
                              </w:r>
                            </w:hyperlink>
                            <w:r w:rsidR="00AB3190" w:rsidRPr="00AB3190">
                              <w:rPr>
                                <w:rStyle w:val="Uwydatnienie"/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(zakładka SZKOLENIA &gt;&gt; KONFERENCJE) lub poprzez link: https://link.do/njQOE</w:t>
                            </w:r>
                            <w:r w:rsidR="00AB3190" w:rsidRPr="00AB3190">
                              <w:rPr>
                                <w:rStyle w:val="Uwydatnieni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3190">
                              <w:rPr>
                                <w:rFonts w:ascii="Times New Roman" w:hAnsi="Times New Roman" w:cs="Times New Roman"/>
                                <w:i/>
                              </w:rPr>
                              <w:t>do dnia 10 grudnia br.</w:t>
                            </w:r>
                          </w:p>
                          <w:p w:rsidR="00CA0395" w:rsidRDefault="00CA0395" w:rsidP="005E1E2A">
                            <w:pPr>
                              <w:spacing w:line="360" w:lineRule="auto"/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CA0395" w:rsidRPr="00A35306" w:rsidRDefault="00CA0395" w:rsidP="005E1E2A">
                            <w:pPr>
                              <w:pStyle w:val="NormalnyWeb"/>
                              <w:shd w:val="clear" w:color="auto" w:fill="FFFFFF"/>
                              <w:spacing w:line="360" w:lineRule="auto"/>
                            </w:pPr>
                            <w:r w:rsidRPr="00736120">
                              <w:rPr>
                                <w:rStyle w:val="Uwydatnienie"/>
                                <w:b/>
                                <w:bCs/>
                              </w:rPr>
                              <w:t>Zapisy przyjmowane będą za pośrednictwem formularza zgłoszeniowego znajdującego się na stronie internetowej</w:t>
                            </w:r>
                            <w:r w:rsidRPr="00736120">
                              <w:rPr>
                                <w:i/>
                              </w:rPr>
                              <w:t xml:space="preserve"> </w:t>
                            </w:r>
                            <w:hyperlink r:id="rId8" w:history="1">
                              <w:r w:rsidRPr="00736120">
                                <w:rPr>
                                  <w:rStyle w:val="Hipercze"/>
                                  <w:b/>
                                  <w:bCs/>
                                  <w:i/>
                                  <w:iCs/>
                                </w:rPr>
                                <w:t>https://poradnia-psychologiczna.com/konferencje</w:t>
                              </w:r>
                            </w:hyperlink>
                            <w:r>
                              <w:rPr>
                                <w:i/>
                              </w:rPr>
                              <w:t> </w:t>
                            </w:r>
                            <w:r w:rsidRPr="001A1328">
                              <w:t xml:space="preserve">do dnia </w:t>
                            </w:r>
                            <w:r>
                              <w:t xml:space="preserve"> </w:t>
                            </w:r>
                            <w:r w:rsidRPr="001A1328">
                              <w:t>27 listopada br.</w:t>
                            </w:r>
                            <w:r>
                              <w:rPr>
                                <w:i/>
                              </w:rPr>
                              <w:t xml:space="preserve">     </w:t>
                            </w:r>
                          </w:p>
                          <w:p w:rsidR="00CA0395" w:rsidRDefault="00CA0395" w:rsidP="00726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.65pt;margin-top:47.1pt;width:479.95pt;height:6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" stroked="f">
                <v:textbox>
                  <w:txbxContent>
                    <w:p w:rsidR="00CA0395" w:rsidRPr="00CA0395" w:rsidRDefault="00CA0395" w:rsidP="0088620B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0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Specjalistyczna Poradnia Wczesnej Pomocy Psychologiczno-Pedagogicznej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715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CA0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 Krakowie</w:t>
                      </w:r>
                      <w:r w:rsidR="00CD7E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D7EED" w:rsidRPr="0088620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oraz</w:t>
                      </w:r>
                    </w:p>
                    <w:p w:rsidR="00CA0395" w:rsidRPr="00B35D90" w:rsidRDefault="00CA0395" w:rsidP="0088620B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0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Specjalistyczna Poradnia Psychologiczno-Pedagogiczna Dla Dzieci </w:t>
                      </w:r>
                      <w:r w:rsidR="00D715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CA0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 Niepowodzeniami Edukacyjnymi</w:t>
                      </w:r>
                    </w:p>
                    <w:p w:rsidR="00CA0395" w:rsidRPr="0088620B" w:rsidRDefault="00CA0395" w:rsidP="00CA03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862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serdecznie zapraszają na</w:t>
                      </w:r>
                    </w:p>
                    <w:p w:rsidR="0040166C" w:rsidRPr="0088620B" w:rsidRDefault="0040166C" w:rsidP="0088620B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862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Konferencję</w:t>
                      </w:r>
                    </w:p>
                    <w:p w:rsidR="00CD7EED" w:rsidRPr="00C609B7" w:rsidRDefault="0040166C" w:rsidP="0088620B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C609B7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CD7EED" w:rsidRPr="00C609B7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„Szkolna de … presja  –</w:t>
                      </w:r>
                    </w:p>
                    <w:p w:rsidR="00CA0395" w:rsidRPr="00C609B7" w:rsidRDefault="00CD7EED" w:rsidP="0088620B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C609B7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szklany sufit, którego nie możemy przebić”</w:t>
                      </w:r>
                    </w:p>
                    <w:p w:rsidR="00CD7EED" w:rsidRDefault="006F0749" w:rsidP="0088620B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11 grudnia 2019</w:t>
                      </w:r>
                      <w:r w:rsidR="009A022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D7EED" w:rsidRPr="00CD7EE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r. </w:t>
                      </w:r>
                      <w:r w:rsidR="00D715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</w:t>
                      </w:r>
                      <w:r w:rsidR="00CD7EED" w:rsidRPr="00CD7EE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odz. 10.00 </w:t>
                      </w:r>
                    </w:p>
                    <w:p w:rsidR="00CA0395" w:rsidRPr="00CD7EED" w:rsidRDefault="00CD7EED" w:rsidP="0088620B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</w:pPr>
                      <w:r w:rsidRPr="00CD7EED">
                        <w:rPr>
                          <w:rStyle w:val="lrzxr"/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  <w:t>Q Hotel Plus Kraków</w:t>
                      </w:r>
                      <w:r>
                        <w:rPr>
                          <w:rStyle w:val="lrzxr"/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  <w:t xml:space="preserve">, </w:t>
                      </w:r>
                      <w:r w:rsidRPr="00CD7EED">
                        <w:rPr>
                          <w:rStyle w:val="lrzxr"/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  <w:t>ul. Wygrana 6</w:t>
                      </w:r>
                      <w:r>
                        <w:rPr>
                          <w:rStyle w:val="lrzxr"/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  <w:t xml:space="preserve">, </w:t>
                      </w:r>
                      <w:r w:rsidRPr="00CD7EED">
                        <w:rPr>
                          <w:rStyle w:val="lrzxr"/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  <w:t>30-311 Kraków</w:t>
                      </w:r>
                    </w:p>
                    <w:p w:rsidR="0088620B" w:rsidRDefault="0088620B" w:rsidP="00B35D90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CA0395" w:rsidRPr="00B35D90" w:rsidRDefault="00CA0395" w:rsidP="00B35D90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D737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Program </w:t>
                      </w:r>
                      <w:r w:rsidR="0068426C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Konferencji</w:t>
                      </w:r>
                    </w:p>
                    <w:p w:rsidR="00CA0395" w:rsidRPr="0040166C" w:rsidRDefault="0040166C" w:rsidP="00CA039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 </w:t>
                      </w:r>
                      <w:r w:rsidR="00CA0395" w:rsidRPr="0040166C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9.30 – 10.00</w:t>
                      </w:r>
                      <w:r w:rsidR="00CA0395" w:rsidRPr="0040166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="00CA0395" w:rsidRPr="004016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Rejestracja uczestników</w:t>
                      </w:r>
                    </w:p>
                    <w:p w:rsidR="00CA0395" w:rsidRPr="0040166C" w:rsidRDefault="00CA0395" w:rsidP="00CA0395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</w:pP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10.00 – 10.15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Uroczyste otwarcie konferencji</w:t>
                      </w:r>
                    </w:p>
                    <w:p w:rsidR="00CA0395" w:rsidRPr="0040166C" w:rsidRDefault="0040166C" w:rsidP="00CA0395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 xml:space="preserve">10.15 – </w:t>
                      </w:r>
                      <w:r w:rsidR="00CA0395"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10.45</w:t>
                      </w:r>
                      <w:r w:rsidR="00CA0395"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="00CA0395"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Wypalenie zawodowe nauczycieli</w:t>
                      </w:r>
                      <w:r w:rsidR="00CA0395"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– </w:t>
                      </w:r>
                      <w:r w:rsidR="00CA0395"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jak wyczerpanie emocjonalne i brak wsparcia wpływa na kondycję psychiczną nauczycieli </w:t>
                      </w:r>
                      <w:r w:rsidR="00CA0395" w:rsidRPr="004016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–</w:t>
                      </w:r>
                      <w:r w:rsidR="00CA0395"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="00CA0395"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>Ewa Pohorecka</w:t>
                      </w:r>
                      <w:r w:rsidR="00CA0395"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, Dyrektor </w:t>
                      </w:r>
                      <w:r w:rsidR="00CA0395" w:rsidRPr="004016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Specjalistycznej Poradni Wczesnej Pomocy Psychologiczno-Pedagogicznej w Krakowie</w:t>
                      </w:r>
                    </w:p>
                    <w:p w:rsidR="00CA0395" w:rsidRPr="0040166C" w:rsidRDefault="00CA0395" w:rsidP="00CA0395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</w:pP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10.45 – 11.15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Między presją, a współpracą. Jak budować optymalne warunki do rozwoju dziecka –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>Anna Ryszka, Krystian Sroka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, Instytut Nauki Lektikon</w:t>
                      </w:r>
                    </w:p>
                    <w:p w:rsidR="00CA0395" w:rsidRPr="0040166C" w:rsidRDefault="00CA0395" w:rsidP="00CA039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11.15 – 11.45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Konsekwencje wychowania w  nadmiernej presji i stymulacji, dla rozwoju i zachowania dzieci – </w:t>
                      </w:r>
                      <w:r w:rsidRPr="0040166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Stanisław  Bobula</w:t>
                      </w:r>
                      <w:r w:rsidRPr="004016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Era Edukacji </w:t>
                      </w:r>
                    </w:p>
                    <w:p w:rsidR="00CA0395" w:rsidRPr="0040166C" w:rsidRDefault="00CA0395" w:rsidP="00CA039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0166C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11.45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– 12.15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Przerwa kawowa</w:t>
                      </w:r>
                    </w:p>
                    <w:p w:rsidR="00CA0395" w:rsidRPr="0040166C" w:rsidRDefault="00CA0395" w:rsidP="00CA0395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</w:pP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12.15 – 13.00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 Jak pomóc dziecku i rodzicowi w kryzysie szkolnym</w:t>
                      </w:r>
                      <w:r w:rsidR="00CD7EED"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- Zreformowany  system wsparcia dla dzieci z problemami psychicznymi </w:t>
                      </w:r>
                      <w:r w:rsidRPr="004016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–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>Krzysztof Szwajca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,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dr  med. psychiatra, Collegium Medicum Uniwersytet Jagielloński</w:t>
                      </w:r>
                    </w:p>
                    <w:p w:rsidR="00CA0395" w:rsidRPr="0040166C" w:rsidRDefault="00CA0395" w:rsidP="00CA0395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</w:pP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13.00 – 13.45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(Nie)moc</w:t>
                      </w:r>
                      <w:r w:rsidR="00CD7EED"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-</w:t>
                      </w:r>
                      <w:r w:rsidR="00CD7EED"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móc. O dopasowanych i skutecznych formach wsparcia dla nauczycieli w sieciach współpracy i samokształcenia </w:t>
                      </w:r>
                      <w:r w:rsidRPr="004016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–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>Renata Flis</w:t>
                      </w:r>
                      <w:r w:rsidRPr="0040166C">
                        <w:rPr>
                          <w:rStyle w:val="lrzxr"/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CA0395" w:rsidRPr="0040166C" w:rsidRDefault="00CA0395" w:rsidP="00CA0395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</w:pPr>
                      <w:r w:rsidRPr="0040166C">
                        <w:rPr>
                          <w:rStyle w:val="lrzxr"/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13.45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– 14.00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Podsumowanie</w:t>
                      </w:r>
                    </w:p>
                    <w:p w:rsidR="0088620B" w:rsidRPr="00AB3190" w:rsidRDefault="00CA0395" w:rsidP="00CA0395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14.00</w:t>
                      </w:r>
                      <w:r w:rsidRPr="0040166C">
                        <w:rPr>
                          <w:rStyle w:val="lrzxr"/>
                          <w:rFonts w:ascii="Times New Roman" w:hAnsi="Times New Roman" w:cs="Times New Roman"/>
                          <w:color w:val="0070C0"/>
                          <w:sz w:val="20"/>
                        </w:rPr>
                        <w:t> 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– 15.00</w:t>
                      </w:r>
                      <w:r w:rsidRPr="0040166C">
                        <w:rPr>
                          <w:rStyle w:val="lrzxr"/>
                          <w:rFonts w:ascii="Times New Roman" w:hAnsi="Times New Roman" w:cs="Times New Roman"/>
                          <w:color w:val="000000" w:themeColor="text1"/>
                        </w:rPr>
                        <w:t xml:space="preserve"> Lunch </w:t>
                      </w:r>
                    </w:p>
                    <w:p w:rsidR="00CD7EED" w:rsidRPr="00AB3190" w:rsidRDefault="00CD7EED" w:rsidP="00AB3190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</w:pPr>
                      <w:r w:rsidRPr="009A131F">
                        <w:rPr>
                          <w:rStyle w:val="Uwydatnienie"/>
                          <w:rFonts w:ascii="Times New Roman" w:hAnsi="Times New Roman" w:cs="Times New Roman"/>
                          <w:bCs/>
                        </w:rPr>
                        <w:t>Zapisy przyjmowane będą za pośrednictwem formularza zgłoszeniowego znajdującego się na stronie internetowej</w:t>
                      </w:r>
                      <w:r w:rsidRPr="00AB31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9" w:history="1">
                        <w:r w:rsidR="00AB3190" w:rsidRPr="00AB3190">
                          <w:rPr>
                            <w:rStyle w:val="Hipercze"/>
                            <w:rFonts w:ascii="Times New Roman" w:hAnsi="Times New Roman" w:cs="Times New Roman"/>
                            <w:b/>
                            <w:bCs/>
                          </w:rPr>
                          <w:t>www.lektikon.edu.pl</w:t>
                        </w:r>
                      </w:hyperlink>
                      <w:r w:rsidR="00AB3190" w:rsidRPr="00AB3190">
                        <w:rPr>
                          <w:rStyle w:val="Uwydatnienie"/>
                          <w:rFonts w:ascii="Times New Roman" w:hAnsi="Times New Roman" w:cs="Times New Roman"/>
                          <w:b/>
                          <w:bCs/>
                        </w:rPr>
                        <w:t xml:space="preserve"> (zakładka SZKOLENIA &gt;&gt; KONFERENCJE) lub poprzez link: https://link.do/njQOE</w:t>
                      </w:r>
                      <w:r w:rsidR="00AB3190" w:rsidRPr="00AB3190">
                        <w:rPr>
                          <w:rStyle w:val="Uwydatnieni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B3190">
                        <w:rPr>
                          <w:rFonts w:ascii="Times New Roman" w:hAnsi="Times New Roman" w:cs="Times New Roman"/>
                          <w:i/>
                        </w:rPr>
                        <w:t>do dnia 10 grudnia br.</w:t>
                      </w:r>
                    </w:p>
                    <w:p w:rsidR="00CA0395" w:rsidRDefault="00CA0395" w:rsidP="005E1E2A">
                      <w:pPr>
                        <w:spacing w:line="360" w:lineRule="auto"/>
                        <w:rPr>
                          <w:rStyle w:val="lrzxr"/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CA0395" w:rsidRPr="00A35306" w:rsidRDefault="00CA0395" w:rsidP="005E1E2A">
                      <w:pPr>
                        <w:pStyle w:val="NormalnyWeb"/>
                        <w:shd w:val="clear" w:color="auto" w:fill="FFFFFF"/>
                        <w:spacing w:line="360" w:lineRule="auto"/>
                      </w:pPr>
                      <w:r w:rsidRPr="00736120">
                        <w:rPr>
                          <w:rStyle w:val="Uwydatnienie"/>
                          <w:b/>
                          <w:bCs/>
                        </w:rPr>
                        <w:t>Zapisy przyjmowane będą za pośrednictwem formularza zgłoszeniowego znajdującego się na stronie internetowej</w:t>
                      </w:r>
                      <w:r w:rsidRPr="00736120">
                        <w:rPr>
                          <w:i/>
                        </w:rPr>
                        <w:t xml:space="preserve"> </w:t>
                      </w:r>
                      <w:hyperlink r:id="rId10" w:history="1">
                        <w:r w:rsidRPr="00736120">
                          <w:rPr>
                            <w:rStyle w:val="Hipercze"/>
                            <w:b/>
                            <w:bCs/>
                            <w:i/>
                            <w:iCs/>
                          </w:rPr>
                          <w:t>https://poradnia-psychologiczna.com/konferencje</w:t>
                        </w:r>
                      </w:hyperlink>
                      <w:r>
                        <w:rPr>
                          <w:i/>
                        </w:rPr>
                        <w:t> </w:t>
                      </w:r>
                      <w:r w:rsidRPr="001A1328">
                        <w:t xml:space="preserve">do dnia </w:t>
                      </w:r>
                      <w:r>
                        <w:t xml:space="preserve"> </w:t>
                      </w:r>
                      <w:r w:rsidRPr="001A1328">
                        <w:t>27 listopada br.</w:t>
                      </w:r>
                      <w:r>
                        <w:rPr>
                          <w:i/>
                        </w:rPr>
                        <w:t xml:space="preserve">     </w:t>
                      </w:r>
                    </w:p>
                    <w:p w:rsidR="00CA0395" w:rsidRDefault="00CA0395" w:rsidP="00726D8F"/>
                  </w:txbxContent>
                </v:textbox>
                <w10:wrap anchorx="margin"/>
              </v:shape>
            </w:pict>
          </mc:Fallback>
        </mc:AlternateContent>
      </w:r>
      <w:r w:rsidR="00971D67">
        <w:rPr>
          <w:noProof/>
          <w:lang w:eastAsia="pl-P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3810</wp:posOffset>
            </wp:positionH>
            <wp:positionV relativeFrom="page">
              <wp:posOffset>363855</wp:posOffset>
            </wp:positionV>
            <wp:extent cx="6858851" cy="9993600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4-w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851" cy="9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11D7" w:rsidSect="00971D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E2" w:rsidRDefault="002B38E2" w:rsidP="00BE0356">
      <w:pPr>
        <w:spacing w:after="0" w:line="240" w:lineRule="auto"/>
      </w:pPr>
      <w:r>
        <w:separator/>
      </w:r>
    </w:p>
  </w:endnote>
  <w:endnote w:type="continuationSeparator" w:id="0">
    <w:p w:rsidR="002B38E2" w:rsidRDefault="002B38E2" w:rsidP="00BE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E2" w:rsidRDefault="002B38E2" w:rsidP="00BE0356">
      <w:pPr>
        <w:spacing w:after="0" w:line="240" w:lineRule="auto"/>
      </w:pPr>
      <w:r>
        <w:separator/>
      </w:r>
    </w:p>
  </w:footnote>
  <w:footnote w:type="continuationSeparator" w:id="0">
    <w:p w:rsidR="002B38E2" w:rsidRDefault="002B38E2" w:rsidP="00BE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54EA"/>
    <w:multiLevelType w:val="multilevel"/>
    <w:tmpl w:val="F142F506"/>
    <w:styleLink w:val="ULmops"/>
    <w:lvl w:ilvl="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0063AF"/>
        <w:sz w:val="1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C4E096A"/>
    <w:multiLevelType w:val="hybridMultilevel"/>
    <w:tmpl w:val="5EA6A134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67"/>
    <w:rsid w:val="00035E14"/>
    <w:rsid w:val="000551AC"/>
    <w:rsid w:val="000763A5"/>
    <w:rsid w:val="00146167"/>
    <w:rsid w:val="002B38E2"/>
    <w:rsid w:val="0032328A"/>
    <w:rsid w:val="0037667C"/>
    <w:rsid w:val="0040166C"/>
    <w:rsid w:val="00425812"/>
    <w:rsid w:val="00441CDF"/>
    <w:rsid w:val="004A562B"/>
    <w:rsid w:val="004E6B87"/>
    <w:rsid w:val="00527CC6"/>
    <w:rsid w:val="005A40C7"/>
    <w:rsid w:val="005D5C1C"/>
    <w:rsid w:val="005D7A59"/>
    <w:rsid w:val="005E1E2A"/>
    <w:rsid w:val="0062611E"/>
    <w:rsid w:val="0068426C"/>
    <w:rsid w:val="00692903"/>
    <w:rsid w:val="006A4731"/>
    <w:rsid w:val="006F0749"/>
    <w:rsid w:val="00726D8F"/>
    <w:rsid w:val="00744238"/>
    <w:rsid w:val="008514BE"/>
    <w:rsid w:val="0088620B"/>
    <w:rsid w:val="00915479"/>
    <w:rsid w:val="00925FEA"/>
    <w:rsid w:val="00971D67"/>
    <w:rsid w:val="009A0220"/>
    <w:rsid w:val="009A131F"/>
    <w:rsid w:val="009A4976"/>
    <w:rsid w:val="00A35306"/>
    <w:rsid w:val="00A3747E"/>
    <w:rsid w:val="00A45B1F"/>
    <w:rsid w:val="00AA73C4"/>
    <w:rsid w:val="00AB3190"/>
    <w:rsid w:val="00AC0C6F"/>
    <w:rsid w:val="00B35D90"/>
    <w:rsid w:val="00BE0356"/>
    <w:rsid w:val="00C53883"/>
    <w:rsid w:val="00C609B7"/>
    <w:rsid w:val="00CA0395"/>
    <w:rsid w:val="00CD7EED"/>
    <w:rsid w:val="00D7150C"/>
    <w:rsid w:val="00EB1AD5"/>
    <w:rsid w:val="00EC11D7"/>
    <w:rsid w:val="00F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FC4CF-65D0-4E4B-A62F-AA569937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4BE"/>
  </w:style>
  <w:style w:type="paragraph" w:styleId="Nagwek1">
    <w:name w:val="heading 1"/>
    <w:basedOn w:val="Normalny"/>
    <w:next w:val="Normalny"/>
    <w:link w:val="Nagwek1Znak"/>
    <w:uiPriority w:val="9"/>
    <w:qFormat/>
    <w:rsid w:val="00726D8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Lmops">
    <w:name w:val="ULmops"/>
    <w:uiPriority w:val="99"/>
    <w:rsid w:val="0074423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356"/>
  </w:style>
  <w:style w:type="paragraph" w:styleId="Stopka">
    <w:name w:val="footer"/>
    <w:basedOn w:val="Normalny"/>
    <w:link w:val="StopkaZnak"/>
    <w:uiPriority w:val="99"/>
    <w:unhideWhenUsed/>
    <w:rsid w:val="00BE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356"/>
  </w:style>
  <w:style w:type="paragraph" w:styleId="Tekstdymka">
    <w:name w:val="Balloon Text"/>
    <w:basedOn w:val="Normalny"/>
    <w:link w:val="TekstdymkaZnak"/>
    <w:uiPriority w:val="99"/>
    <w:semiHidden/>
    <w:unhideWhenUsed/>
    <w:rsid w:val="0072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D8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26D8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26D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Nimbus Roman No9 L" w:eastAsia="Times New Roman" w:hAnsi="Nimbus Roman No9 L" w:cs="Nimbus Roman No9 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5D90"/>
    <w:rPr>
      <w:color w:val="0000FF"/>
      <w:u w:val="single"/>
    </w:rPr>
  </w:style>
  <w:style w:type="paragraph" w:styleId="NormalnyWeb">
    <w:name w:val="Normal (Web)"/>
    <w:basedOn w:val="Normalny"/>
    <w:uiPriority w:val="99"/>
    <w:rsid w:val="00B3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35D90"/>
    <w:rPr>
      <w:i/>
      <w:iCs/>
    </w:rPr>
  </w:style>
  <w:style w:type="character" w:customStyle="1" w:styleId="lrzxr">
    <w:name w:val="lrzxr"/>
    <w:basedOn w:val="Domylnaczcionkaakapitu"/>
    <w:rsid w:val="00B3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a-psychologiczna.com/konferen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ktikon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poradnia-psychologiczna.com/konferen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ktiko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 Iwona</dc:creator>
  <cp:lastModifiedBy>Kasperowska Paulina</cp:lastModifiedBy>
  <cp:revision>2</cp:revision>
  <cp:lastPrinted>2019-11-27T08:13:00Z</cp:lastPrinted>
  <dcterms:created xsi:type="dcterms:W3CDTF">2019-12-04T07:56:00Z</dcterms:created>
  <dcterms:modified xsi:type="dcterms:W3CDTF">2019-12-04T07:56:00Z</dcterms:modified>
</cp:coreProperties>
</file>