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09C" w:rsidRPr="0031509C" w:rsidRDefault="0031509C" w:rsidP="0031509C">
      <w:pPr>
        <w:spacing w:after="0" w:line="240" w:lineRule="auto"/>
        <w:jc w:val="center"/>
        <w:rPr>
          <w:rFonts w:eastAsia="Times New Roman"/>
          <w:lang w:eastAsia="pl-PL"/>
        </w:rPr>
      </w:pPr>
      <w:r w:rsidRPr="0031509C">
        <w:rPr>
          <w:rFonts w:ascii="Century Gothic" w:eastAsia="Times New Roman" w:hAnsi="Century Gothic"/>
          <w:b/>
          <w:bCs/>
          <w:color w:val="000000"/>
          <w:lang w:eastAsia="pl-PL"/>
        </w:rPr>
        <w:t>Poradnia</w:t>
      </w:r>
      <w:r w:rsidR="0036031E">
        <w:rPr>
          <w:rFonts w:ascii="Century Gothic" w:eastAsia="Times New Roman" w:hAnsi="Century Gothic"/>
          <w:b/>
          <w:bCs/>
          <w:color w:val="000000"/>
          <w:lang w:eastAsia="pl-PL"/>
        </w:rPr>
        <w:t xml:space="preserve"> Psychologiczno- Pedagogiczna  N</w:t>
      </w:r>
      <w:r w:rsidRPr="0031509C">
        <w:rPr>
          <w:rFonts w:ascii="Century Gothic" w:eastAsia="Times New Roman" w:hAnsi="Century Gothic"/>
          <w:b/>
          <w:bCs/>
          <w:color w:val="000000"/>
          <w:lang w:eastAsia="pl-PL"/>
        </w:rPr>
        <w:t xml:space="preserve">r 4 w Krakowie </w:t>
      </w:r>
      <w:r w:rsidRPr="0031509C">
        <w:rPr>
          <w:rFonts w:ascii="Century Gothic" w:eastAsia="Times New Roman" w:hAnsi="Century Gothic"/>
          <w:b/>
          <w:bCs/>
          <w:color w:val="000000"/>
          <w:lang w:eastAsia="pl-PL"/>
        </w:rPr>
        <w:br/>
        <w:t>o</w:t>
      </w:r>
      <w:r w:rsidR="0036031E">
        <w:rPr>
          <w:rFonts w:ascii="Century Gothic" w:eastAsia="Times New Roman" w:hAnsi="Century Gothic"/>
          <w:b/>
          <w:bCs/>
          <w:color w:val="000000"/>
          <w:lang w:eastAsia="pl-PL"/>
        </w:rPr>
        <w:t>raz Zespół Szkół Elektrycznych N</w:t>
      </w:r>
      <w:r w:rsidRPr="0031509C">
        <w:rPr>
          <w:rFonts w:ascii="Century Gothic" w:eastAsia="Times New Roman" w:hAnsi="Century Gothic"/>
          <w:b/>
          <w:bCs/>
          <w:color w:val="000000"/>
          <w:lang w:eastAsia="pl-PL"/>
        </w:rPr>
        <w:t>r 2 w Krakowie</w:t>
      </w:r>
    </w:p>
    <w:p w:rsidR="0031509C" w:rsidRPr="0031509C" w:rsidRDefault="0031509C" w:rsidP="0031509C">
      <w:pPr>
        <w:spacing w:after="0" w:line="240" w:lineRule="auto"/>
        <w:rPr>
          <w:rFonts w:eastAsia="Times New Roman"/>
          <w:lang w:eastAsia="pl-PL"/>
        </w:rPr>
      </w:pPr>
    </w:p>
    <w:p w:rsidR="0031509C" w:rsidRPr="0031509C" w:rsidRDefault="0036031E" w:rsidP="0031509C">
      <w:pPr>
        <w:spacing w:after="0" w:line="240" w:lineRule="auto"/>
        <w:jc w:val="center"/>
        <w:rPr>
          <w:rFonts w:eastAsia="Times New Roman"/>
          <w:lang w:eastAsia="pl-PL"/>
        </w:rPr>
      </w:pPr>
      <w:r>
        <w:rPr>
          <w:rFonts w:ascii="Century Gothic" w:eastAsia="Times New Roman" w:hAnsi="Century Gothic"/>
          <w:b/>
          <w:bCs/>
          <w:color w:val="000000"/>
          <w:lang w:eastAsia="pl-PL"/>
        </w:rPr>
        <w:t>z</w:t>
      </w:r>
      <w:r w:rsidR="0031509C" w:rsidRPr="0031509C">
        <w:rPr>
          <w:rFonts w:ascii="Century Gothic" w:eastAsia="Times New Roman" w:hAnsi="Century Gothic"/>
          <w:b/>
          <w:bCs/>
          <w:color w:val="000000"/>
          <w:lang w:eastAsia="pl-PL"/>
        </w:rPr>
        <w:t xml:space="preserve">aprasza  dyrektorów szkół, pedagogów i psychologów szkolnych oraz nauczycieli na Konferencję </w:t>
      </w:r>
    </w:p>
    <w:p w:rsidR="0031509C" w:rsidRPr="0031509C" w:rsidRDefault="0031509C" w:rsidP="0031509C">
      <w:pPr>
        <w:spacing w:after="0" w:line="240" w:lineRule="auto"/>
        <w:rPr>
          <w:rFonts w:eastAsia="Times New Roman"/>
          <w:lang w:eastAsia="pl-PL"/>
        </w:rPr>
      </w:pPr>
    </w:p>
    <w:p w:rsidR="0031509C" w:rsidRPr="0031509C" w:rsidRDefault="0053657B" w:rsidP="0031509C">
      <w:pPr>
        <w:spacing w:after="0" w:line="240" w:lineRule="auto"/>
        <w:jc w:val="center"/>
        <w:rPr>
          <w:rFonts w:eastAsia="Times New Roman"/>
          <w:lang w:eastAsia="pl-PL"/>
        </w:rPr>
      </w:pPr>
      <w:r>
        <w:rPr>
          <w:rFonts w:ascii="Century Gothic" w:eastAsia="Times New Roman" w:hAnsi="Century Gothic"/>
          <w:b/>
          <w:bCs/>
          <w:noProof/>
          <w:color w:val="000000"/>
          <w:sz w:val="36"/>
          <w:szCs w:val="36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802640</wp:posOffset>
            </wp:positionV>
            <wp:extent cx="5762625" cy="7181850"/>
            <wp:effectExtent l="19050" t="0" r="9525" b="0"/>
            <wp:wrapNone/>
            <wp:docPr id="13" name="Obraz 12" descr="Moz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zg.png"/>
                    <pic:cNvPicPr/>
                  </pic:nvPicPr>
                  <pic:blipFill>
                    <a:blip r:embed="rId5" cstate="print">
                      <a:lum bright="71000" contrast="-8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509C" w:rsidRPr="0031509C">
        <w:rPr>
          <w:rFonts w:ascii="Century Gothic" w:eastAsia="Times New Roman" w:hAnsi="Century Gothic"/>
          <w:b/>
          <w:bCs/>
          <w:color w:val="000000"/>
          <w:sz w:val="36"/>
          <w:szCs w:val="36"/>
          <w:lang w:eastAsia="pl-PL"/>
        </w:rPr>
        <w:t xml:space="preserve">Wykorzystanie możliwości mózgu </w:t>
      </w:r>
      <w:r w:rsidR="0031509C" w:rsidRPr="0031509C">
        <w:rPr>
          <w:rFonts w:ascii="Century Gothic" w:eastAsia="Times New Roman" w:hAnsi="Century Gothic"/>
          <w:b/>
          <w:bCs/>
          <w:color w:val="000000"/>
          <w:sz w:val="36"/>
          <w:szCs w:val="36"/>
          <w:lang w:eastAsia="pl-PL"/>
        </w:rPr>
        <w:br/>
        <w:t xml:space="preserve">w procesie uczenia się, zmiany </w:t>
      </w:r>
      <w:r w:rsidR="0031509C" w:rsidRPr="0031509C">
        <w:rPr>
          <w:rFonts w:ascii="Century Gothic" w:eastAsia="Times New Roman" w:hAnsi="Century Gothic"/>
          <w:b/>
          <w:bCs/>
          <w:color w:val="000000"/>
          <w:sz w:val="36"/>
          <w:szCs w:val="36"/>
          <w:lang w:eastAsia="pl-PL"/>
        </w:rPr>
        <w:br/>
        <w:t>i rozwoju</w:t>
      </w:r>
    </w:p>
    <w:p w:rsidR="0031509C" w:rsidRPr="0031509C" w:rsidRDefault="0031509C" w:rsidP="0031509C">
      <w:pPr>
        <w:spacing w:after="0" w:line="240" w:lineRule="auto"/>
        <w:rPr>
          <w:rFonts w:eastAsia="Times New Roman"/>
          <w:lang w:eastAsia="pl-PL"/>
        </w:rPr>
      </w:pPr>
    </w:p>
    <w:p w:rsidR="0031509C" w:rsidRPr="0031509C" w:rsidRDefault="0031509C" w:rsidP="0031509C">
      <w:pPr>
        <w:spacing w:after="0" w:line="240" w:lineRule="auto"/>
        <w:jc w:val="center"/>
        <w:rPr>
          <w:rFonts w:eastAsia="Times New Roman"/>
          <w:lang w:eastAsia="pl-PL"/>
        </w:rPr>
      </w:pPr>
      <w:r w:rsidRPr="0031509C">
        <w:rPr>
          <w:rFonts w:ascii="Century Gothic" w:eastAsia="Times New Roman" w:hAnsi="Century Gothic"/>
          <w:color w:val="000000"/>
          <w:lang w:eastAsia="pl-PL"/>
        </w:rPr>
        <w:t>Konferencja odbędzie się w dniu  </w:t>
      </w:r>
      <w:r w:rsidRPr="0031509C">
        <w:rPr>
          <w:rFonts w:ascii="Century Gothic" w:eastAsia="Times New Roman" w:hAnsi="Century Gothic"/>
          <w:b/>
          <w:bCs/>
          <w:color w:val="000000"/>
          <w:lang w:eastAsia="pl-PL"/>
        </w:rPr>
        <w:t xml:space="preserve">10 marca   2017 roku </w:t>
      </w:r>
      <w:r w:rsidRPr="0031509C">
        <w:rPr>
          <w:rFonts w:ascii="Century Gothic" w:eastAsia="Times New Roman" w:hAnsi="Century Gothic"/>
          <w:color w:val="000000"/>
          <w:lang w:eastAsia="pl-PL"/>
        </w:rPr>
        <w:t> </w:t>
      </w:r>
      <w:r w:rsidRPr="0031509C">
        <w:rPr>
          <w:rFonts w:ascii="Century Gothic" w:eastAsia="Times New Roman" w:hAnsi="Century Gothic"/>
          <w:color w:val="000000"/>
          <w:lang w:eastAsia="pl-PL"/>
        </w:rPr>
        <w:br/>
        <w:t>w godzinach 9.00- 14.30</w:t>
      </w:r>
    </w:p>
    <w:p w:rsidR="0031509C" w:rsidRPr="0031509C" w:rsidRDefault="003C3BF8" w:rsidP="0031509C">
      <w:pPr>
        <w:spacing w:after="0" w:line="240" w:lineRule="auto"/>
        <w:jc w:val="center"/>
        <w:rPr>
          <w:rFonts w:eastAsia="Times New Roman"/>
          <w:lang w:eastAsia="pl-PL"/>
        </w:rPr>
      </w:pPr>
      <w:r>
        <w:rPr>
          <w:rFonts w:ascii="Century Gothic" w:eastAsia="Times New Roman" w:hAnsi="Century Gothic"/>
          <w:color w:val="000000"/>
          <w:lang w:eastAsia="pl-PL"/>
        </w:rPr>
        <w:t>w</w:t>
      </w:r>
      <w:bookmarkStart w:id="0" w:name="_GoBack"/>
      <w:bookmarkEnd w:id="0"/>
      <w:r w:rsidR="0031509C" w:rsidRPr="0031509C">
        <w:rPr>
          <w:rFonts w:ascii="Century Gothic" w:eastAsia="Times New Roman" w:hAnsi="Century Gothic"/>
          <w:color w:val="000000"/>
          <w:lang w:eastAsia="pl-PL"/>
        </w:rPr>
        <w:t xml:space="preserve"> sali konferencyjnej  Zespołu Szkół Elektrycznych nr 2</w:t>
      </w:r>
    </w:p>
    <w:p w:rsidR="0031509C" w:rsidRPr="0031509C" w:rsidRDefault="0031509C" w:rsidP="0031509C">
      <w:pPr>
        <w:spacing w:after="0" w:line="240" w:lineRule="auto"/>
        <w:jc w:val="center"/>
        <w:rPr>
          <w:rFonts w:eastAsia="Times New Roman"/>
          <w:lang w:eastAsia="pl-PL"/>
        </w:rPr>
      </w:pPr>
      <w:r w:rsidRPr="0031509C">
        <w:rPr>
          <w:rFonts w:ascii="Century Gothic" w:eastAsia="Times New Roman" w:hAnsi="Century Gothic"/>
          <w:color w:val="000000"/>
          <w:lang w:eastAsia="pl-PL"/>
        </w:rPr>
        <w:t>os. Szkolne 26</w:t>
      </w:r>
    </w:p>
    <w:p w:rsidR="0031509C" w:rsidRPr="0031509C" w:rsidRDefault="0031509C" w:rsidP="0031509C">
      <w:pPr>
        <w:spacing w:after="0" w:line="240" w:lineRule="auto"/>
        <w:rPr>
          <w:rFonts w:eastAsia="Times New Roman"/>
          <w:lang w:eastAsia="pl-PL"/>
        </w:rPr>
      </w:pPr>
    </w:p>
    <w:p w:rsidR="0031509C" w:rsidRPr="0031509C" w:rsidRDefault="0031509C" w:rsidP="009B589E">
      <w:pPr>
        <w:spacing w:after="0" w:line="240" w:lineRule="auto"/>
        <w:ind w:left="2832" w:firstLine="708"/>
        <w:rPr>
          <w:rFonts w:eastAsia="Times New Roman"/>
          <w:lang w:eastAsia="pl-PL"/>
        </w:rPr>
      </w:pPr>
      <w:r w:rsidRPr="0031509C">
        <w:rPr>
          <w:rFonts w:ascii="Century Gothic" w:eastAsia="Times New Roman" w:hAnsi="Century Gothic"/>
          <w:b/>
          <w:bCs/>
          <w:i/>
          <w:iCs/>
          <w:color w:val="000000"/>
          <w:sz w:val="22"/>
          <w:szCs w:val="22"/>
          <w:lang w:eastAsia="pl-PL"/>
        </w:rPr>
        <w:t>Godzina 9.00- 11.00</w:t>
      </w:r>
    </w:p>
    <w:p w:rsidR="0031509C" w:rsidRPr="0031509C" w:rsidRDefault="0031509C" w:rsidP="0031509C">
      <w:pPr>
        <w:spacing w:after="0" w:line="240" w:lineRule="auto"/>
        <w:rPr>
          <w:rFonts w:eastAsia="Times New Roman"/>
          <w:lang w:eastAsia="pl-PL"/>
        </w:rPr>
      </w:pPr>
    </w:p>
    <w:p w:rsidR="0031509C" w:rsidRPr="0031509C" w:rsidRDefault="0031509C" w:rsidP="0031509C">
      <w:pPr>
        <w:spacing w:after="0" w:line="240" w:lineRule="auto"/>
        <w:jc w:val="center"/>
        <w:rPr>
          <w:rFonts w:eastAsia="Times New Roman"/>
          <w:lang w:eastAsia="pl-PL"/>
        </w:rPr>
      </w:pPr>
      <w:r w:rsidRPr="0031509C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>„</w:t>
      </w:r>
      <w:r w:rsidR="003C3BF8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>Neurologiczne mechanizmy stresu szkolnego</w:t>
      </w:r>
      <w:r w:rsidRPr="0031509C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 xml:space="preserve">” </w:t>
      </w:r>
      <w:r w:rsidR="000B2F86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 xml:space="preserve"> - </w:t>
      </w:r>
      <w:r w:rsidRPr="0031509C">
        <w:rPr>
          <w:rFonts w:ascii="Century Gothic" w:eastAsia="Times New Roman" w:hAnsi="Century Gothic"/>
          <w:color w:val="000000"/>
          <w:sz w:val="22"/>
          <w:szCs w:val="22"/>
          <w:lang w:eastAsia="pl-PL"/>
        </w:rPr>
        <w:t xml:space="preserve">dr hab. </w:t>
      </w:r>
      <w:r w:rsidRPr="0031509C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>Aneta Borkowska</w:t>
      </w:r>
      <w:r w:rsidRPr="0031509C">
        <w:rPr>
          <w:rFonts w:ascii="Century Gothic" w:eastAsia="Times New Roman" w:hAnsi="Century Gothic"/>
          <w:color w:val="000000"/>
          <w:sz w:val="22"/>
          <w:szCs w:val="22"/>
          <w:lang w:eastAsia="pl-PL"/>
        </w:rPr>
        <w:t xml:space="preserve">, </w:t>
      </w:r>
      <w:r w:rsidR="0053657B">
        <w:rPr>
          <w:rFonts w:ascii="Century Gothic" w:eastAsia="Times New Roman" w:hAnsi="Century Gothic"/>
          <w:color w:val="000000"/>
          <w:sz w:val="22"/>
          <w:szCs w:val="22"/>
          <w:lang w:eastAsia="pl-PL"/>
        </w:rPr>
        <w:br/>
      </w:r>
      <w:r w:rsidRPr="0031509C">
        <w:rPr>
          <w:rFonts w:ascii="Century Gothic" w:eastAsia="Times New Roman" w:hAnsi="Century Gothic"/>
          <w:color w:val="000000"/>
          <w:sz w:val="22"/>
          <w:szCs w:val="22"/>
          <w:lang w:eastAsia="pl-PL"/>
        </w:rPr>
        <w:t>Zakład Psychologii Klinicznej i Neuropsychologii, Uniwersytet Marii Curie-Skłodowskiej</w:t>
      </w:r>
    </w:p>
    <w:p w:rsidR="0053657B" w:rsidRDefault="0031509C" w:rsidP="0031509C">
      <w:pPr>
        <w:spacing w:after="0" w:line="240" w:lineRule="auto"/>
        <w:rPr>
          <w:rFonts w:eastAsia="Times New Roman"/>
          <w:lang w:eastAsia="pl-PL"/>
        </w:rPr>
      </w:pPr>
      <w:r w:rsidRPr="0031509C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 xml:space="preserve">“ Neurobiologiczne    podłoże procesów uczenia się” </w:t>
      </w:r>
      <w:r w:rsidR="000B2F86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 xml:space="preserve">- </w:t>
      </w:r>
      <w:r w:rsidRPr="0031509C">
        <w:rPr>
          <w:rFonts w:ascii="Century Gothic" w:eastAsia="Times New Roman" w:hAnsi="Century Gothic"/>
          <w:color w:val="000000"/>
          <w:sz w:val="22"/>
          <w:szCs w:val="22"/>
          <w:lang w:eastAsia="pl-PL"/>
        </w:rPr>
        <w:t>dr  </w:t>
      </w:r>
      <w:r w:rsidRPr="0031509C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>Marek Kaczmarzyk</w:t>
      </w:r>
      <w:r w:rsidRPr="0031509C">
        <w:rPr>
          <w:rFonts w:ascii="Century Gothic" w:eastAsia="Times New Roman" w:hAnsi="Century Gothic"/>
          <w:color w:val="000000"/>
          <w:sz w:val="22"/>
          <w:szCs w:val="22"/>
          <w:lang w:eastAsia="pl-PL"/>
        </w:rPr>
        <w:t>, Pracownia Dydaktyki Biologii”</w:t>
      </w:r>
      <w:r w:rsidR="000B2F86">
        <w:rPr>
          <w:rFonts w:ascii="Century Gothic" w:eastAsia="Times New Roman" w:hAnsi="Century Gothic"/>
          <w:color w:val="000000"/>
          <w:sz w:val="22"/>
          <w:szCs w:val="22"/>
          <w:lang w:eastAsia="pl-PL"/>
        </w:rPr>
        <w:t xml:space="preserve">, </w:t>
      </w:r>
      <w:r w:rsidRPr="0031509C">
        <w:rPr>
          <w:rFonts w:ascii="Century Gothic" w:eastAsia="Times New Roman" w:hAnsi="Century Gothic"/>
          <w:color w:val="000000"/>
          <w:sz w:val="22"/>
          <w:szCs w:val="22"/>
          <w:lang w:eastAsia="pl-PL"/>
        </w:rPr>
        <w:t xml:space="preserve"> Uniwersytet Śląski</w:t>
      </w:r>
    </w:p>
    <w:p w:rsidR="0053657B" w:rsidRDefault="0031509C" w:rsidP="0053657B">
      <w:pPr>
        <w:spacing w:after="0" w:line="240" w:lineRule="auto"/>
        <w:ind w:left="2832" w:firstLine="708"/>
        <w:rPr>
          <w:rFonts w:eastAsia="Times New Roman"/>
          <w:lang w:eastAsia="pl-PL"/>
        </w:rPr>
      </w:pPr>
      <w:r w:rsidRPr="0053657B">
        <w:rPr>
          <w:rFonts w:ascii="Century Gothic" w:eastAsia="Times New Roman" w:hAnsi="Century Gothic"/>
          <w:b/>
          <w:bCs/>
          <w:i/>
          <w:iCs/>
          <w:color w:val="000000"/>
          <w:sz w:val="22"/>
          <w:szCs w:val="22"/>
          <w:lang w:eastAsia="pl-PL"/>
        </w:rPr>
        <w:t>Godzina 11.00- 11.15</w:t>
      </w:r>
    </w:p>
    <w:p w:rsidR="0031509C" w:rsidRPr="0053657B" w:rsidRDefault="000B2F86" w:rsidP="0053657B">
      <w:pPr>
        <w:spacing w:after="0" w:line="240" w:lineRule="auto"/>
        <w:ind w:left="2832" w:firstLine="708"/>
        <w:rPr>
          <w:rFonts w:eastAsia="Times New Roman"/>
          <w:lang w:eastAsia="pl-PL"/>
        </w:rPr>
      </w:pPr>
      <w:r>
        <w:rPr>
          <w:rFonts w:ascii="Century Gothic" w:eastAsia="Times New Roman" w:hAnsi="Century Gothic"/>
          <w:i/>
          <w:iCs/>
          <w:color w:val="000000"/>
          <w:sz w:val="22"/>
          <w:szCs w:val="22"/>
          <w:lang w:eastAsia="pl-PL"/>
        </w:rPr>
        <w:t xml:space="preserve">      </w:t>
      </w:r>
      <w:r w:rsidR="0031509C" w:rsidRPr="0053657B">
        <w:rPr>
          <w:rFonts w:ascii="Century Gothic" w:eastAsia="Times New Roman" w:hAnsi="Century Gothic"/>
          <w:i/>
          <w:iCs/>
          <w:color w:val="000000"/>
          <w:sz w:val="22"/>
          <w:szCs w:val="22"/>
          <w:lang w:eastAsia="pl-PL"/>
        </w:rPr>
        <w:t xml:space="preserve">Przerwa </w:t>
      </w:r>
    </w:p>
    <w:p w:rsidR="0031509C" w:rsidRPr="0031509C" w:rsidRDefault="0031509C" w:rsidP="0031509C">
      <w:pPr>
        <w:spacing w:after="0" w:line="240" w:lineRule="auto"/>
        <w:rPr>
          <w:rFonts w:eastAsia="Times New Roman"/>
          <w:lang w:eastAsia="pl-PL"/>
        </w:rPr>
      </w:pPr>
    </w:p>
    <w:p w:rsidR="0031509C" w:rsidRPr="0031509C" w:rsidRDefault="0031509C" w:rsidP="0031509C">
      <w:pPr>
        <w:spacing w:after="0" w:line="240" w:lineRule="auto"/>
        <w:rPr>
          <w:rFonts w:eastAsia="Times New Roman"/>
          <w:lang w:eastAsia="pl-PL"/>
        </w:rPr>
      </w:pPr>
      <w:r w:rsidRPr="0031509C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>„</w:t>
      </w:r>
      <w:r w:rsidR="000B2F86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 xml:space="preserve">Po co nam prawa półkula mózgu?” – Stanisław </w:t>
      </w:r>
      <w:proofErr w:type="spellStart"/>
      <w:r w:rsidR="000B2F86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>Bobula</w:t>
      </w:r>
      <w:proofErr w:type="spellEnd"/>
      <w:r w:rsidRPr="0031509C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 xml:space="preserve">, </w:t>
      </w:r>
      <w:r w:rsidRPr="0031509C">
        <w:rPr>
          <w:rFonts w:ascii="Century Gothic" w:eastAsia="Times New Roman" w:hAnsi="Century Gothic"/>
          <w:color w:val="000000"/>
          <w:sz w:val="22"/>
          <w:szCs w:val="22"/>
          <w:lang w:eastAsia="pl-PL"/>
        </w:rPr>
        <w:t xml:space="preserve">psycholog, terapeuta, trener </w:t>
      </w:r>
    </w:p>
    <w:p w:rsidR="0031509C" w:rsidRPr="0053657B" w:rsidRDefault="000B2F86" w:rsidP="000B2F86">
      <w:pPr>
        <w:spacing w:after="0" w:line="240" w:lineRule="auto"/>
        <w:rPr>
          <w:rFonts w:eastAsia="Times New Roman"/>
          <w:sz w:val="22"/>
          <w:szCs w:val="22"/>
          <w:lang w:eastAsia="pl-PL"/>
        </w:rPr>
      </w:pPr>
      <w:r>
        <w:rPr>
          <w:rFonts w:eastAsia="Times New Roman"/>
          <w:sz w:val="22"/>
          <w:szCs w:val="22"/>
          <w:lang w:eastAsia="pl-PL"/>
        </w:rPr>
        <w:t xml:space="preserve">                                                              </w:t>
      </w:r>
      <w:r w:rsidR="0031509C" w:rsidRPr="0053657B">
        <w:rPr>
          <w:rFonts w:ascii="Century Gothic" w:eastAsia="Times New Roman" w:hAnsi="Century Gothic"/>
          <w:b/>
          <w:bCs/>
          <w:i/>
          <w:iCs/>
          <w:color w:val="000000"/>
          <w:sz w:val="22"/>
          <w:szCs w:val="22"/>
          <w:lang w:eastAsia="pl-PL"/>
        </w:rPr>
        <w:t>Godzina 12.00-12.30</w:t>
      </w:r>
    </w:p>
    <w:p w:rsidR="0031509C" w:rsidRPr="0031509C" w:rsidRDefault="0031509C" w:rsidP="0053657B">
      <w:pPr>
        <w:spacing w:after="0" w:line="240" w:lineRule="auto"/>
        <w:ind w:left="2832" w:firstLine="708"/>
        <w:rPr>
          <w:rFonts w:eastAsia="Times New Roman"/>
          <w:lang w:eastAsia="pl-PL"/>
        </w:rPr>
      </w:pPr>
      <w:r w:rsidRPr="0031509C">
        <w:rPr>
          <w:rFonts w:ascii="Century Gothic" w:eastAsia="Times New Roman" w:hAnsi="Century Gothic"/>
          <w:i/>
          <w:iCs/>
          <w:color w:val="000000"/>
          <w:sz w:val="22"/>
          <w:szCs w:val="22"/>
          <w:lang w:eastAsia="pl-PL"/>
        </w:rPr>
        <w:t xml:space="preserve">Przerwa kawowa </w:t>
      </w:r>
    </w:p>
    <w:p w:rsidR="0031509C" w:rsidRPr="0031509C" w:rsidRDefault="0053657B" w:rsidP="0053657B">
      <w:pPr>
        <w:tabs>
          <w:tab w:val="left" w:pos="7500"/>
        </w:tabs>
        <w:spacing w:after="0" w:line="240" w:lineRule="auto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ab/>
      </w:r>
    </w:p>
    <w:p w:rsidR="0031509C" w:rsidRPr="0053657B" w:rsidRDefault="0031509C" w:rsidP="0053657B">
      <w:pPr>
        <w:spacing w:after="0" w:line="240" w:lineRule="auto"/>
        <w:ind w:left="2832" w:firstLine="708"/>
        <w:rPr>
          <w:rFonts w:eastAsia="Times New Roman"/>
          <w:sz w:val="22"/>
          <w:szCs w:val="22"/>
          <w:lang w:eastAsia="pl-PL"/>
        </w:rPr>
      </w:pPr>
      <w:r w:rsidRPr="0053657B">
        <w:rPr>
          <w:rFonts w:ascii="Century Gothic" w:eastAsia="Times New Roman" w:hAnsi="Century Gothic"/>
          <w:b/>
          <w:bCs/>
          <w:i/>
          <w:iCs/>
          <w:color w:val="000000"/>
          <w:sz w:val="22"/>
          <w:szCs w:val="22"/>
          <w:lang w:eastAsia="pl-PL"/>
        </w:rPr>
        <w:t>Godzina 12.30-14.30</w:t>
      </w:r>
    </w:p>
    <w:p w:rsidR="0031509C" w:rsidRPr="0031509C" w:rsidRDefault="0031509C" w:rsidP="0053657B">
      <w:pPr>
        <w:spacing w:after="0" w:line="240" w:lineRule="auto"/>
        <w:ind w:left="2832" w:firstLine="708"/>
        <w:rPr>
          <w:rFonts w:eastAsia="Times New Roman"/>
          <w:lang w:eastAsia="pl-PL"/>
        </w:rPr>
      </w:pPr>
      <w:r w:rsidRPr="0031509C">
        <w:rPr>
          <w:rFonts w:ascii="Century Gothic" w:eastAsia="Times New Roman" w:hAnsi="Century Gothic"/>
          <w:i/>
          <w:iCs/>
          <w:color w:val="000000"/>
          <w:sz w:val="22"/>
          <w:szCs w:val="22"/>
          <w:lang w:eastAsia="pl-PL"/>
        </w:rPr>
        <w:t>Warsztaty w grupach</w:t>
      </w:r>
    </w:p>
    <w:p w:rsidR="0031509C" w:rsidRPr="0031509C" w:rsidRDefault="0031509C" w:rsidP="0031509C">
      <w:pPr>
        <w:spacing w:after="0" w:line="240" w:lineRule="auto"/>
        <w:rPr>
          <w:rFonts w:eastAsia="Times New Roman"/>
          <w:lang w:eastAsia="pl-PL"/>
        </w:rPr>
      </w:pPr>
      <w:r w:rsidRPr="0031509C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 xml:space="preserve">1.  „Wykorzystanie nowych technologii w procesie edukacji szkolnej. Dobre praktyki i zagrożenia” </w:t>
      </w:r>
      <w:r w:rsidR="009B589E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ab/>
      </w:r>
      <w:r w:rsidRPr="0031509C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>Patryk Podleśny,</w:t>
      </w:r>
      <w:r w:rsidRPr="0031509C">
        <w:rPr>
          <w:rFonts w:ascii="Century Gothic" w:eastAsia="Times New Roman" w:hAnsi="Century Gothic"/>
          <w:color w:val="000000"/>
          <w:sz w:val="22"/>
          <w:szCs w:val="22"/>
          <w:lang w:eastAsia="pl-PL"/>
        </w:rPr>
        <w:t xml:space="preserve"> </w:t>
      </w:r>
      <w:r w:rsidR="009B589E">
        <w:rPr>
          <w:rFonts w:ascii="Century Gothic" w:eastAsia="Times New Roman" w:hAnsi="Century Gothic"/>
          <w:color w:val="000000"/>
          <w:sz w:val="22"/>
          <w:szCs w:val="22"/>
          <w:lang w:eastAsia="pl-PL"/>
        </w:rPr>
        <w:br/>
      </w:r>
      <w:r w:rsidRPr="0031509C">
        <w:rPr>
          <w:rFonts w:ascii="Century Gothic" w:eastAsia="Times New Roman" w:hAnsi="Century Gothic"/>
          <w:i/>
          <w:iCs/>
          <w:color w:val="000000"/>
          <w:sz w:val="22"/>
          <w:szCs w:val="22"/>
          <w:lang w:eastAsia="pl-PL"/>
        </w:rPr>
        <w:t>doktorant w Instytucie Psychologii Uniwersytetu Jagiellońskiego. Zajmuje się badaniem mechanizmów motywacyjnych w grach edukacyjnych. Project Manager w firmie IT, projektant gier edukacyjnych i trener biznesu.</w:t>
      </w:r>
      <w:r w:rsidR="009B589E">
        <w:rPr>
          <w:rFonts w:ascii="Century Gothic" w:eastAsia="Times New Roman" w:hAnsi="Century Gothic"/>
          <w:i/>
          <w:iCs/>
          <w:color w:val="000000"/>
          <w:sz w:val="22"/>
          <w:szCs w:val="22"/>
          <w:lang w:eastAsia="pl-PL"/>
        </w:rPr>
        <w:br/>
      </w:r>
    </w:p>
    <w:p w:rsidR="0031509C" w:rsidRPr="0031509C" w:rsidRDefault="0031509C" w:rsidP="0031509C">
      <w:pPr>
        <w:spacing w:after="0" w:line="240" w:lineRule="auto"/>
        <w:rPr>
          <w:rFonts w:eastAsia="Times New Roman"/>
          <w:lang w:eastAsia="pl-PL"/>
        </w:rPr>
      </w:pPr>
      <w:r w:rsidRPr="0031509C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 xml:space="preserve">2. „Wsparcie uczniów z trudnościami w zachowaniu, z wykorzystaniem wiedzy </w:t>
      </w:r>
      <w:r w:rsidRPr="0031509C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br/>
        <w:t xml:space="preserve">o mózgu” </w:t>
      </w:r>
      <w:r w:rsidR="009B589E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ab/>
      </w:r>
      <w:r w:rsidRPr="0031509C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 xml:space="preserve">Stanisław </w:t>
      </w:r>
      <w:proofErr w:type="spellStart"/>
      <w:r w:rsidRPr="0031509C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>Bobula</w:t>
      </w:r>
      <w:proofErr w:type="spellEnd"/>
      <w:r w:rsidRPr="0031509C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 xml:space="preserve"> , </w:t>
      </w:r>
      <w:r w:rsidRPr="0031509C">
        <w:rPr>
          <w:rFonts w:ascii="Century Gothic" w:eastAsia="Times New Roman" w:hAnsi="Century Gothic"/>
          <w:color w:val="000000"/>
          <w:sz w:val="22"/>
          <w:szCs w:val="22"/>
          <w:lang w:eastAsia="pl-PL"/>
        </w:rPr>
        <w:t xml:space="preserve">psycholog, edukator, </w:t>
      </w:r>
      <w:proofErr w:type="spellStart"/>
      <w:r w:rsidRPr="0031509C">
        <w:rPr>
          <w:rFonts w:ascii="Century Gothic" w:eastAsia="Times New Roman" w:hAnsi="Century Gothic"/>
          <w:color w:val="000000"/>
          <w:sz w:val="22"/>
          <w:szCs w:val="22"/>
          <w:lang w:eastAsia="pl-PL"/>
        </w:rPr>
        <w:t>coach</w:t>
      </w:r>
      <w:proofErr w:type="spellEnd"/>
      <w:r w:rsidR="009B589E">
        <w:rPr>
          <w:rFonts w:ascii="Century Gothic" w:eastAsia="Times New Roman" w:hAnsi="Century Gothic"/>
          <w:color w:val="000000"/>
          <w:sz w:val="22"/>
          <w:szCs w:val="22"/>
          <w:lang w:eastAsia="pl-PL"/>
        </w:rPr>
        <w:br/>
      </w:r>
    </w:p>
    <w:p w:rsidR="0031509C" w:rsidRPr="0036031E" w:rsidRDefault="0031509C" w:rsidP="0031509C">
      <w:pPr>
        <w:spacing w:after="0" w:line="240" w:lineRule="auto"/>
        <w:rPr>
          <w:rFonts w:eastAsia="Times New Roman"/>
          <w:lang w:eastAsia="pl-PL"/>
        </w:rPr>
      </w:pPr>
      <w:r w:rsidRPr="0031509C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>3. „</w:t>
      </w:r>
      <w:r w:rsidR="0036031E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>Diagnoza i wsparcie w klasie uczniów z zaburzeniami sensorycznymi</w:t>
      </w:r>
      <w:r w:rsidRPr="0031509C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 xml:space="preserve">” </w:t>
      </w:r>
      <w:r w:rsidR="009B589E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br/>
      </w:r>
      <w:r w:rsidR="0036031E">
        <w:rPr>
          <w:rFonts w:ascii="Century Gothic" w:eastAsia="Times New Roman" w:hAnsi="Century Gothic"/>
          <w:i/>
          <w:iCs/>
          <w:color w:val="000000"/>
          <w:sz w:val="22"/>
          <w:szCs w:val="22"/>
          <w:lang w:eastAsia="pl-PL"/>
        </w:rPr>
        <w:t xml:space="preserve">  </w:t>
      </w:r>
      <w:r w:rsidR="0036031E" w:rsidRPr="0036031E">
        <w:rPr>
          <w:rFonts w:ascii="Century Gothic" w:eastAsia="Times New Roman" w:hAnsi="Century Gothic"/>
          <w:b/>
          <w:color w:val="000000"/>
          <w:sz w:val="22"/>
          <w:szCs w:val="22"/>
          <w:lang w:eastAsia="pl-PL"/>
        </w:rPr>
        <w:t>Agnieszka Janiec</w:t>
      </w:r>
      <w:r w:rsidRPr="0031509C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 xml:space="preserve">, </w:t>
      </w:r>
      <w:r w:rsidR="0036031E" w:rsidRPr="0036031E">
        <w:rPr>
          <w:rFonts w:ascii="Century Gothic" w:eastAsia="Times New Roman" w:hAnsi="Century Gothic"/>
          <w:bCs/>
          <w:color w:val="000000"/>
          <w:sz w:val="22"/>
          <w:szCs w:val="22"/>
          <w:lang w:eastAsia="pl-PL"/>
        </w:rPr>
        <w:t>logopeda i pedagog</w:t>
      </w:r>
    </w:p>
    <w:p w:rsidR="0031509C" w:rsidRPr="0036031E" w:rsidRDefault="0031509C" w:rsidP="0031509C">
      <w:pPr>
        <w:spacing w:after="0" w:line="240" w:lineRule="auto"/>
        <w:rPr>
          <w:rFonts w:eastAsia="Times New Roman"/>
          <w:lang w:eastAsia="pl-PL"/>
        </w:rPr>
      </w:pPr>
    </w:p>
    <w:p w:rsidR="0031509C" w:rsidRPr="0031509C" w:rsidRDefault="0031509C" w:rsidP="0031509C">
      <w:pPr>
        <w:spacing w:after="0" w:line="240" w:lineRule="auto"/>
        <w:jc w:val="center"/>
        <w:rPr>
          <w:rFonts w:eastAsia="Times New Roman"/>
          <w:lang w:eastAsia="pl-PL"/>
        </w:rPr>
      </w:pPr>
      <w:r w:rsidRPr="0031509C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>Zgłoszenia</w:t>
      </w:r>
      <w:r w:rsidRPr="0031509C">
        <w:rPr>
          <w:rFonts w:ascii="Century Gothic" w:eastAsia="Times New Roman" w:hAnsi="Century Gothic"/>
          <w:color w:val="000000"/>
          <w:sz w:val="22"/>
          <w:szCs w:val="22"/>
          <w:lang w:eastAsia="pl-PL"/>
        </w:rPr>
        <w:t xml:space="preserve"> </w:t>
      </w:r>
      <w:r w:rsidRPr="0031509C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>imienne</w:t>
      </w:r>
      <w:r w:rsidRPr="0031509C">
        <w:rPr>
          <w:rFonts w:ascii="Century Gothic" w:eastAsia="Times New Roman" w:hAnsi="Century Gothic"/>
          <w:color w:val="000000"/>
          <w:sz w:val="22"/>
          <w:szCs w:val="22"/>
          <w:lang w:eastAsia="pl-PL"/>
        </w:rPr>
        <w:t xml:space="preserve"> </w:t>
      </w:r>
      <w:r w:rsidRPr="0031509C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>wraz z wyborem warsztatu</w:t>
      </w:r>
      <w:r w:rsidRPr="0031509C">
        <w:rPr>
          <w:rFonts w:ascii="Century Gothic" w:eastAsia="Times New Roman" w:hAnsi="Century Gothic"/>
          <w:color w:val="000000"/>
          <w:sz w:val="22"/>
          <w:szCs w:val="22"/>
          <w:lang w:eastAsia="pl-PL"/>
        </w:rPr>
        <w:t xml:space="preserve"> prosimy kierować na adres mailowy: </w:t>
      </w:r>
      <w:r w:rsidRPr="0031509C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>konferencja@elektryk2.i365.pl</w:t>
      </w:r>
    </w:p>
    <w:p w:rsidR="0031509C" w:rsidRPr="0031509C" w:rsidRDefault="000852B8" w:rsidP="0031509C">
      <w:pPr>
        <w:spacing w:after="0" w:line="240" w:lineRule="auto"/>
        <w:jc w:val="center"/>
        <w:rPr>
          <w:rFonts w:eastAsia="Times New Roman"/>
          <w:lang w:eastAsia="pl-PL"/>
        </w:rPr>
      </w:pPr>
      <w:r>
        <w:rPr>
          <w:rFonts w:eastAsia="Times New Roman"/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7.85pt;margin-top:26.95pt;width:389.25pt;height:33pt;z-index:251659264" stroked="f">
            <v:textbox>
              <w:txbxContent>
                <w:p w:rsidR="009B589E" w:rsidRPr="009B589E" w:rsidRDefault="009B589E" w:rsidP="009B589E">
                  <w:pPr>
                    <w:spacing w:after="0" w:line="240" w:lineRule="auto"/>
                    <w:rPr>
                      <w:rFonts w:eastAsia="Times New Roman"/>
                      <w:b/>
                      <w:lang w:eastAsia="pl-PL"/>
                    </w:rPr>
                  </w:pPr>
                  <w:r w:rsidRPr="0031509C">
                    <w:rPr>
                      <w:rFonts w:ascii="Century Gothic" w:eastAsia="Times New Roman" w:hAnsi="Century Gothic"/>
                      <w:color w:val="000000"/>
                      <w:sz w:val="22"/>
                      <w:szCs w:val="22"/>
                      <w:lang w:eastAsia="pl-PL"/>
                    </w:rPr>
                    <w:t>                                   </w:t>
                  </w:r>
                  <w:r w:rsidRPr="009B589E">
                    <w:rPr>
                      <w:rFonts w:ascii="Century Gothic" w:eastAsia="Times New Roman" w:hAnsi="Century Gothic"/>
                      <w:b/>
                      <w:color w:val="000000"/>
                      <w:sz w:val="22"/>
                      <w:szCs w:val="22"/>
                      <w:lang w:eastAsia="pl-PL"/>
                    </w:rPr>
                    <w:t>        </w:t>
                  </w:r>
                  <w:r w:rsidR="000B2F86">
                    <w:rPr>
                      <w:rFonts w:ascii="Century Gothic" w:eastAsia="Times New Roman" w:hAnsi="Century Gothic"/>
                      <w:b/>
                      <w:color w:val="000000"/>
                      <w:sz w:val="22"/>
                      <w:szCs w:val="22"/>
                      <w:lang w:eastAsia="pl-PL"/>
                    </w:rPr>
                    <w:t xml:space="preserve">               </w:t>
                  </w:r>
                  <w:r w:rsidRPr="009B589E">
                    <w:rPr>
                      <w:rFonts w:ascii="Century Gothic" w:eastAsia="Times New Roman" w:hAnsi="Century Gothic"/>
                      <w:b/>
                      <w:color w:val="000000"/>
                      <w:sz w:val="22"/>
                      <w:szCs w:val="22"/>
                      <w:lang w:eastAsia="pl-PL"/>
                    </w:rPr>
                    <w:t>Serdecznie zapraszamy</w:t>
                  </w:r>
                </w:p>
                <w:p w:rsidR="009B589E" w:rsidRDefault="009B589E"/>
              </w:txbxContent>
            </v:textbox>
          </v:shape>
        </w:pict>
      </w:r>
      <w:r w:rsidR="0031509C" w:rsidRPr="0031509C">
        <w:rPr>
          <w:rFonts w:ascii="Century Gothic" w:eastAsia="Times New Roman" w:hAnsi="Century Gothic"/>
          <w:color w:val="000000"/>
          <w:sz w:val="22"/>
          <w:szCs w:val="22"/>
          <w:lang w:eastAsia="pl-PL"/>
        </w:rPr>
        <w:t xml:space="preserve">do dnia </w:t>
      </w:r>
      <w:r w:rsidR="000B2F86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>8</w:t>
      </w:r>
      <w:r w:rsidR="0031509C" w:rsidRPr="0031509C">
        <w:rPr>
          <w:rFonts w:ascii="Century Gothic" w:eastAsia="Times New Roman" w:hAnsi="Century Gothic"/>
          <w:b/>
          <w:bCs/>
          <w:color w:val="000000"/>
          <w:sz w:val="22"/>
          <w:szCs w:val="22"/>
          <w:lang w:eastAsia="pl-PL"/>
        </w:rPr>
        <w:t xml:space="preserve"> marca </w:t>
      </w:r>
      <w:r w:rsidR="0031509C" w:rsidRPr="0036031E">
        <w:rPr>
          <w:rFonts w:ascii="Century Gothic" w:eastAsia="Times New Roman" w:hAnsi="Century Gothic"/>
          <w:b/>
          <w:color w:val="000000"/>
          <w:sz w:val="22"/>
          <w:szCs w:val="22"/>
          <w:lang w:eastAsia="pl-PL"/>
        </w:rPr>
        <w:t> 2017</w:t>
      </w:r>
      <w:r w:rsidR="0031509C" w:rsidRPr="0031509C">
        <w:rPr>
          <w:rFonts w:ascii="Century Gothic" w:eastAsia="Times New Roman" w:hAnsi="Century Gothic"/>
          <w:color w:val="000000"/>
          <w:sz w:val="22"/>
          <w:szCs w:val="22"/>
          <w:lang w:eastAsia="pl-PL"/>
        </w:rPr>
        <w:t xml:space="preserve"> roku, obowiązuje kolejność zgłoszeń</w:t>
      </w:r>
    </w:p>
    <w:p w:rsidR="0031509C" w:rsidRPr="0031509C" w:rsidRDefault="0031509C" w:rsidP="0031509C">
      <w:pPr>
        <w:spacing w:after="0" w:line="240" w:lineRule="auto"/>
        <w:rPr>
          <w:rFonts w:eastAsia="Times New Roman"/>
          <w:lang w:eastAsia="pl-PL"/>
        </w:rPr>
      </w:pPr>
    </w:p>
    <w:sectPr w:rsidR="0031509C" w:rsidRPr="0031509C" w:rsidSect="00380B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1509C"/>
    <w:rsid w:val="00012B9F"/>
    <w:rsid w:val="000852B8"/>
    <w:rsid w:val="000B2F86"/>
    <w:rsid w:val="00313B03"/>
    <w:rsid w:val="0031509C"/>
    <w:rsid w:val="0036031E"/>
    <w:rsid w:val="00380BCE"/>
    <w:rsid w:val="003947E8"/>
    <w:rsid w:val="003C0284"/>
    <w:rsid w:val="003C04EE"/>
    <w:rsid w:val="003C3BF8"/>
    <w:rsid w:val="0053657B"/>
    <w:rsid w:val="00766EEF"/>
    <w:rsid w:val="00824921"/>
    <w:rsid w:val="008A3C5F"/>
    <w:rsid w:val="009B589E"/>
    <w:rsid w:val="009F1505"/>
    <w:rsid w:val="00C80E9B"/>
    <w:rsid w:val="00CA038B"/>
    <w:rsid w:val="00D667FB"/>
    <w:rsid w:val="00D85DB6"/>
    <w:rsid w:val="00E64415"/>
    <w:rsid w:val="00F534E8"/>
    <w:rsid w:val="00FB4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0B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1509C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4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4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1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248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 208</dc:creator>
  <cp:lastModifiedBy>Szkoła</cp:lastModifiedBy>
  <cp:revision>4</cp:revision>
  <dcterms:created xsi:type="dcterms:W3CDTF">2017-02-27T11:43:00Z</dcterms:created>
  <dcterms:modified xsi:type="dcterms:W3CDTF">2017-03-02T14:06:00Z</dcterms:modified>
</cp:coreProperties>
</file>